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794" w:type="dxa"/>
        <w:tblLook w:val="04A0" w:firstRow="1" w:lastRow="0" w:firstColumn="1" w:lastColumn="0" w:noHBand="0" w:noVBand="1"/>
      </w:tblPr>
      <w:tblGrid>
        <w:gridCol w:w="5776"/>
      </w:tblGrid>
      <w:tr w:rsidR="0021265B" w:rsidRPr="00DC2216" w14:paraId="03E5DAFC" w14:textId="77777777" w:rsidTr="00DC2877">
        <w:trPr>
          <w:trHeight w:val="2269"/>
        </w:trPr>
        <w:tc>
          <w:tcPr>
            <w:tcW w:w="5776" w:type="dxa"/>
            <w:shd w:val="clear" w:color="auto" w:fill="auto"/>
          </w:tcPr>
          <w:p w14:paraId="0AC2915E" w14:textId="77777777" w:rsidR="0021265B" w:rsidRPr="00DC2877" w:rsidRDefault="0021265B" w:rsidP="00DC2877">
            <w:pPr>
              <w:spacing w:before="0" w:after="0" w:line="240" w:lineRule="auto"/>
              <w:jc w:val="center"/>
              <w:rPr>
                <w:rFonts w:ascii="Times New Roman" w:eastAsia="Times New Roman" w:hAnsi="Times New Roman" w:cs="Times New Roman"/>
                <w:sz w:val="2"/>
                <w:szCs w:val="28"/>
                <w:lang w:eastAsia="ru-RU"/>
              </w:rPr>
            </w:pPr>
          </w:p>
          <w:p w14:paraId="654F738D" w14:textId="77777777" w:rsidR="0021265B" w:rsidRPr="00DC2216" w:rsidRDefault="0021265B" w:rsidP="00DC2877">
            <w:pPr>
              <w:spacing w:before="0" w:after="0" w:line="240" w:lineRule="auto"/>
              <w:jc w:val="center"/>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ЗАТВЕРДЖЕНО:</w:t>
            </w:r>
          </w:p>
          <w:p w14:paraId="3410CF1A" w14:textId="0713D5C5" w:rsidR="0021265B" w:rsidRPr="00DC2216" w:rsidRDefault="0021265B" w:rsidP="00DC2877">
            <w:pPr>
              <w:spacing w:before="0" w:after="0" w:line="240" w:lineRule="auto"/>
              <w:jc w:val="center"/>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загальними зборами трудового колективу</w:t>
            </w:r>
            <w:r w:rsidR="007D75A8">
              <w:rPr>
                <w:rFonts w:ascii="Times New Roman" w:eastAsia="Times New Roman" w:hAnsi="Times New Roman" w:cs="Times New Roman"/>
                <w:szCs w:val="28"/>
                <w:lang w:eastAsia="ru-RU"/>
              </w:rPr>
              <w:t>,</w:t>
            </w:r>
            <w:r w:rsidRPr="00DC2216">
              <w:rPr>
                <w:rFonts w:ascii="Times New Roman" w:eastAsia="Times New Roman" w:hAnsi="Times New Roman" w:cs="Times New Roman"/>
                <w:szCs w:val="28"/>
                <w:lang w:eastAsia="ru-RU"/>
              </w:rPr>
              <w:t xml:space="preserve"> </w:t>
            </w:r>
            <w:r w:rsidR="00431641">
              <w:rPr>
                <w:rFonts w:ascii="Times New Roman" w:eastAsia="Times New Roman" w:hAnsi="Times New Roman" w:cs="Times New Roman"/>
                <w:szCs w:val="28"/>
                <w:lang w:eastAsia="ru-RU"/>
              </w:rPr>
              <w:br/>
            </w:r>
            <w:r w:rsidR="007D75A8">
              <w:rPr>
                <w:rFonts w:ascii="Times New Roman" w:eastAsia="Times New Roman" w:hAnsi="Times New Roman" w:cs="Times New Roman"/>
                <w:szCs w:val="28"/>
                <w:lang w:eastAsia="ru-RU"/>
              </w:rPr>
              <w:t xml:space="preserve">крім державних </w:t>
            </w:r>
            <w:r w:rsidR="00431641" w:rsidRPr="00342026">
              <w:rPr>
                <w:rFonts w:ascii="Times New Roman" w:eastAsia="Times New Roman" w:hAnsi="Times New Roman" w:cs="Times New Roman"/>
                <w:szCs w:val="28"/>
                <w:lang w:eastAsia="ru-RU"/>
              </w:rPr>
              <w:t xml:space="preserve">службовців </w:t>
            </w:r>
            <w:r w:rsidR="007D75A8">
              <w:rPr>
                <w:rFonts w:ascii="Times New Roman" w:eastAsia="Times New Roman" w:hAnsi="Times New Roman" w:cs="Times New Roman"/>
                <w:szCs w:val="28"/>
                <w:lang w:eastAsia="ru-RU"/>
              </w:rPr>
              <w:br/>
            </w:r>
            <w:r w:rsidR="00431641" w:rsidRPr="00342026">
              <w:rPr>
                <w:rFonts w:ascii="Times New Roman" w:eastAsia="Times New Roman" w:hAnsi="Times New Roman" w:cs="Times New Roman"/>
                <w:szCs w:val="28"/>
                <w:lang w:eastAsia="ru-RU"/>
              </w:rPr>
              <w:t xml:space="preserve">Секретаріату </w:t>
            </w:r>
            <w:r w:rsidRPr="00DC2216">
              <w:rPr>
                <w:rFonts w:ascii="Times New Roman" w:eastAsia="Times New Roman" w:hAnsi="Times New Roman" w:cs="Times New Roman"/>
                <w:szCs w:val="28"/>
                <w:lang w:eastAsia="ru-RU"/>
              </w:rPr>
              <w:t>Центральної виборчої комісії</w:t>
            </w:r>
            <w:r w:rsidRPr="00DC2216">
              <w:rPr>
                <w:rFonts w:ascii="Times New Roman" w:eastAsia="Times New Roman" w:hAnsi="Times New Roman" w:cs="Times New Roman"/>
                <w:szCs w:val="28"/>
                <w:lang w:eastAsia="ru-RU"/>
              </w:rPr>
              <w:br/>
              <w:t xml:space="preserve">(протокол № </w:t>
            </w:r>
            <w:r w:rsidR="003E50E3">
              <w:rPr>
                <w:rFonts w:ascii="Times New Roman" w:eastAsia="Times New Roman" w:hAnsi="Times New Roman" w:cs="Times New Roman"/>
                <w:szCs w:val="28"/>
                <w:lang w:eastAsia="ru-RU"/>
              </w:rPr>
              <w:t xml:space="preserve">1 </w:t>
            </w:r>
            <w:r w:rsidRPr="00DC2216">
              <w:rPr>
                <w:rFonts w:ascii="Times New Roman" w:eastAsia="Times New Roman" w:hAnsi="Times New Roman" w:cs="Times New Roman"/>
                <w:szCs w:val="28"/>
                <w:lang w:eastAsia="ru-RU"/>
              </w:rPr>
              <w:t>від "</w:t>
            </w:r>
            <w:r w:rsidR="003E50E3">
              <w:rPr>
                <w:rFonts w:ascii="Times New Roman" w:eastAsia="Times New Roman" w:hAnsi="Times New Roman" w:cs="Times New Roman"/>
                <w:szCs w:val="28"/>
                <w:lang w:eastAsia="ru-RU"/>
              </w:rPr>
              <w:t>28</w:t>
            </w:r>
            <w:r w:rsidRPr="00DC2216">
              <w:rPr>
                <w:rFonts w:ascii="Times New Roman" w:eastAsia="Times New Roman" w:hAnsi="Times New Roman" w:cs="Times New Roman"/>
                <w:szCs w:val="28"/>
                <w:lang w:eastAsia="ru-RU"/>
              </w:rPr>
              <w:t xml:space="preserve">" грудня 2023 року) </w:t>
            </w:r>
            <w:r w:rsidRPr="00DC2216">
              <w:rPr>
                <w:rFonts w:ascii="Times New Roman" w:eastAsia="Times New Roman" w:hAnsi="Times New Roman" w:cs="Times New Roman"/>
                <w:szCs w:val="28"/>
                <w:lang w:eastAsia="ru-RU"/>
              </w:rPr>
              <w:br/>
            </w:r>
          </w:p>
        </w:tc>
      </w:tr>
    </w:tbl>
    <w:p w14:paraId="240EB46A" w14:textId="77777777" w:rsidR="0021265B" w:rsidRPr="0021265B" w:rsidRDefault="0021265B" w:rsidP="0021265B">
      <w:pPr>
        <w:spacing w:before="120" w:after="60" w:line="240" w:lineRule="auto"/>
        <w:jc w:val="center"/>
        <w:rPr>
          <w:rFonts w:ascii="Times New Roman" w:eastAsia="Times New Roman" w:hAnsi="Times New Roman" w:cs="Times New Roman"/>
          <w:b/>
          <w:caps/>
          <w:sz w:val="18"/>
          <w:szCs w:val="28"/>
          <w:lang w:eastAsia="ru-RU"/>
        </w:rPr>
      </w:pPr>
    </w:p>
    <w:p w14:paraId="632C0931" w14:textId="77777777" w:rsidR="0021265B" w:rsidRPr="00DC2216" w:rsidRDefault="0021265B" w:rsidP="0021265B">
      <w:pPr>
        <w:spacing w:before="120" w:after="60" w:line="240" w:lineRule="auto"/>
        <w:jc w:val="center"/>
        <w:rPr>
          <w:rFonts w:ascii="Times New Roman" w:eastAsia="Times New Roman" w:hAnsi="Times New Roman" w:cs="Times New Roman"/>
          <w:b/>
          <w:szCs w:val="28"/>
          <w:lang w:eastAsia="ru-RU"/>
        </w:rPr>
      </w:pPr>
      <w:r w:rsidRPr="00DC2216">
        <w:rPr>
          <w:rFonts w:ascii="Times New Roman" w:eastAsia="Times New Roman" w:hAnsi="Times New Roman" w:cs="Times New Roman"/>
          <w:b/>
          <w:caps/>
          <w:szCs w:val="28"/>
          <w:lang w:eastAsia="ru-RU"/>
        </w:rPr>
        <w:t>правила</w:t>
      </w:r>
      <w:r w:rsidRPr="00DC2216">
        <w:rPr>
          <w:rFonts w:ascii="Times New Roman" w:eastAsia="Times New Roman" w:hAnsi="Times New Roman" w:cs="Times New Roman"/>
          <w:b/>
          <w:caps/>
          <w:szCs w:val="28"/>
          <w:lang w:eastAsia="ru-RU"/>
        </w:rPr>
        <w:br/>
      </w:r>
      <w:r w:rsidRPr="00DC2216">
        <w:rPr>
          <w:rFonts w:ascii="Times New Roman" w:eastAsia="Times New Roman" w:hAnsi="Times New Roman" w:cs="Times New Roman"/>
          <w:b/>
          <w:szCs w:val="28"/>
          <w:lang w:eastAsia="ru-RU"/>
        </w:rPr>
        <w:t xml:space="preserve">внутрішнього трудового розпорядку </w:t>
      </w:r>
      <w:r w:rsidRPr="00DC2216">
        <w:rPr>
          <w:rFonts w:ascii="Times New Roman" w:eastAsia="Times New Roman" w:hAnsi="Times New Roman" w:cs="Times New Roman"/>
          <w:b/>
          <w:szCs w:val="28"/>
          <w:lang w:eastAsia="ru-RU"/>
        </w:rPr>
        <w:br/>
        <w:t xml:space="preserve">Центральної виборчої комісії </w:t>
      </w:r>
    </w:p>
    <w:p w14:paraId="2B698FF8" w14:textId="77777777" w:rsidR="0021265B" w:rsidRPr="00DC2216" w:rsidRDefault="0021265B" w:rsidP="0021265B">
      <w:pPr>
        <w:spacing w:before="0" w:after="120" w:line="240" w:lineRule="auto"/>
        <w:jc w:val="both"/>
        <w:rPr>
          <w:rFonts w:ascii="Times New Roman" w:eastAsia="Times New Roman" w:hAnsi="Times New Roman" w:cs="Times New Roman"/>
          <w:szCs w:val="28"/>
          <w:lang w:eastAsia="ru-RU"/>
        </w:rPr>
      </w:pPr>
    </w:p>
    <w:p w14:paraId="0BC4D78B" w14:textId="77777777" w:rsidR="0021265B" w:rsidRPr="00DC2216" w:rsidRDefault="0021265B" w:rsidP="0021265B">
      <w:pPr>
        <w:spacing w:before="120" w:after="120" w:line="240" w:lineRule="auto"/>
        <w:jc w:val="center"/>
        <w:rPr>
          <w:rFonts w:ascii="Times New Roman" w:eastAsia="Times New Roman" w:hAnsi="Times New Roman" w:cs="Times New Roman"/>
          <w:b/>
          <w:szCs w:val="28"/>
          <w:lang w:eastAsia="ru-RU"/>
        </w:rPr>
      </w:pPr>
      <w:r w:rsidRPr="00DC2216">
        <w:rPr>
          <w:rFonts w:ascii="Times New Roman" w:eastAsia="Times New Roman" w:hAnsi="Times New Roman" w:cs="Times New Roman"/>
          <w:b/>
          <w:szCs w:val="28"/>
          <w:lang w:eastAsia="ru-RU"/>
        </w:rPr>
        <w:t xml:space="preserve">І. Загальні положення </w:t>
      </w:r>
    </w:p>
    <w:p w14:paraId="198D96B0" w14:textId="77777777" w:rsidR="0021265B" w:rsidRPr="00DC2216" w:rsidRDefault="0021265B" w:rsidP="0021265B">
      <w:pPr>
        <w:numPr>
          <w:ilvl w:val="0"/>
          <w:numId w:val="27"/>
        </w:numPr>
        <w:tabs>
          <w:tab w:val="left" w:pos="284"/>
          <w:tab w:val="left" w:pos="851"/>
        </w:tabs>
        <w:spacing w:before="0" w:after="60" w:line="240" w:lineRule="auto"/>
        <w:ind w:left="0"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Правила</w:t>
      </w:r>
      <w:r w:rsidRPr="00DC2216">
        <w:rPr>
          <w:rFonts w:ascii="Times New Roman" w:eastAsia="Times New Roman" w:hAnsi="Times New Roman" w:cs="Times New Roman"/>
          <w:caps/>
          <w:szCs w:val="28"/>
          <w:lang w:eastAsia="ru-RU"/>
        </w:rPr>
        <w:t xml:space="preserve"> </w:t>
      </w:r>
      <w:r w:rsidRPr="00DC2216">
        <w:rPr>
          <w:rFonts w:ascii="Times New Roman" w:eastAsia="Times New Roman" w:hAnsi="Times New Roman" w:cs="Times New Roman"/>
          <w:szCs w:val="28"/>
          <w:lang w:eastAsia="ru-RU"/>
        </w:rPr>
        <w:t>внутрішнього трудового розпорядку Центральної виборчої комісії (далі – Правила)</w:t>
      </w:r>
      <w:r w:rsidRPr="00DC2216">
        <w:rPr>
          <w:rFonts w:ascii="Times New Roman" w:eastAsia="Times New Roman" w:hAnsi="Times New Roman" w:cs="Times New Roman"/>
          <w:b/>
          <w:szCs w:val="28"/>
          <w:lang w:eastAsia="ru-RU"/>
        </w:rPr>
        <w:t xml:space="preserve"> </w:t>
      </w:r>
      <w:r w:rsidRPr="00DC2216">
        <w:rPr>
          <w:rFonts w:ascii="Times New Roman" w:eastAsia="Times New Roman" w:hAnsi="Times New Roman" w:cs="Times New Roman"/>
          <w:szCs w:val="28"/>
          <w:lang w:eastAsia="ru-RU"/>
        </w:rPr>
        <w:t xml:space="preserve">розроблено відповідно до Конституції України, Кодексу законів про працю України, Закону України "Про Центральну виборчу комісію", Регламенту Центральної виборчої комісії, затвердженого постановою Центральної виборчої комісії від 30 червня 2023 року № 38, та інших нормативних актів. </w:t>
      </w:r>
    </w:p>
    <w:p w14:paraId="67DA9156" w14:textId="77777777" w:rsidR="0021265B" w:rsidRPr="00DC2216" w:rsidRDefault="0021265B" w:rsidP="0021265B">
      <w:pPr>
        <w:numPr>
          <w:ilvl w:val="0"/>
          <w:numId w:val="27"/>
        </w:numPr>
        <w:tabs>
          <w:tab w:val="left" w:pos="0"/>
          <w:tab w:val="left" w:pos="284"/>
          <w:tab w:val="left" w:pos="851"/>
          <w:tab w:val="left" w:pos="1134"/>
          <w:tab w:val="left" w:pos="1176"/>
        </w:tabs>
        <w:spacing w:before="0" w:after="60" w:line="240" w:lineRule="auto"/>
        <w:ind w:left="0"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Дія Правил поширюється на членів Центральної виборчої комісії </w:t>
      </w:r>
      <w:r w:rsidRPr="00DC2216">
        <w:rPr>
          <w:rFonts w:ascii="Times New Roman" w:eastAsia="Times New Roman" w:hAnsi="Times New Roman" w:cs="Times New Roman"/>
          <w:szCs w:val="28"/>
          <w:lang w:eastAsia="ru-RU"/>
        </w:rPr>
        <w:br/>
        <w:t>та працівників її Секретаріату, які не є державними службовцями (далі разом – працівники). Правила визначають загальні положення організації внутрішнього трудового розпорядку, режим роботи, засади регулювання трудових відносин, умови заохочення працівників за сумлінну працю, відповідальність за порушення трудової дисципліни та запроваджуються з метою вдосконалення організації праці, зміцнення трудової і виконавської дисципліни, забезпечення раціонального використання робочого часу, високої ефективності та якості роботи працівників.</w:t>
      </w:r>
    </w:p>
    <w:p w14:paraId="4706814F" w14:textId="77777777" w:rsidR="0021265B" w:rsidRPr="00DC2216" w:rsidRDefault="0021265B" w:rsidP="0021265B">
      <w:pPr>
        <w:numPr>
          <w:ilvl w:val="0"/>
          <w:numId w:val="27"/>
        </w:numPr>
        <w:tabs>
          <w:tab w:val="left" w:pos="0"/>
          <w:tab w:val="left" w:pos="284"/>
          <w:tab w:val="left" w:pos="851"/>
          <w:tab w:val="left" w:pos="1134"/>
          <w:tab w:val="left" w:pos="1176"/>
        </w:tabs>
        <w:spacing w:before="0" w:after="60" w:line="240" w:lineRule="auto"/>
        <w:ind w:left="0" w:firstLine="567"/>
        <w:jc w:val="both"/>
        <w:rPr>
          <w:rFonts w:ascii="Times New Roman" w:eastAsia="Calibri" w:hAnsi="Times New Roman" w:cs="Times New Roman"/>
          <w:szCs w:val="28"/>
        </w:rPr>
      </w:pPr>
      <w:r w:rsidRPr="00DC2216">
        <w:rPr>
          <w:rFonts w:ascii="Times New Roman" w:eastAsia="Times New Roman" w:hAnsi="Times New Roman" w:cs="Times New Roman"/>
          <w:szCs w:val="28"/>
          <w:lang w:eastAsia="ru-RU"/>
        </w:rPr>
        <w:t>Порядок призначення та звільнення з посад членів Комісії врегульовано Конституцією України та Законом України "Про Центральну виборчу комісію".</w:t>
      </w:r>
    </w:p>
    <w:p w14:paraId="5F9B9135" w14:textId="77777777" w:rsidR="0021265B" w:rsidRPr="00DC2216" w:rsidRDefault="0021265B" w:rsidP="0021265B">
      <w:pPr>
        <w:numPr>
          <w:ilvl w:val="0"/>
          <w:numId w:val="27"/>
        </w:numPr>
        <w:tabs>
          <w:tab w:val="left" w:pos="0"/>
          <w:tab w:val="left" w:pos="284"/>
          <w:tab w:val="left" w:pos="851"/>
          <w:tab w:val="left" w:pos="1134"/>
          <w:tab w:val="left" w:pos="1176"/>
        </w:tabs>
        <w:spacing w:before="0" w:after="60" w:line="240" w:lineRule="auto"/>
        <w:ind w:left="0" w:firstLine="567"/>
        <w:jc w:val="both"/>
        <w:rPr>
          <w:rFonts w:ascii="Times New Roman" w:eastAsia="Calibri" w:hAnsi="Times New Roman" w:cs="Times New Roman"/>
          <w:szCs w:val="28"/>
        </w:rPr>
      </w:pPr>
      <w:r w:rsidRPr="00DC2216">
        <w:rPr>
          <w:rFonts w:ascii="Times New Roman" w:eastAsia="Calibri" w:hAnsi="Times New Roman" w:cs="Times New Roman"/>
          <w:szCs w:val="28"/>
        </w:rPr>
        <w:t xml:space="preserve">У Центральній виборчій комісії трудова дисципліна ґрунтується на засадах чесного і сумлінного виконання працівниками своїх обов’язків, створення необхідних організаційних та економічних умов для високоефективної роботи, свідомого ставлення до неї, заохочення за сумлінну працю. </w:t>
      </w:r>
    </w:p>
    <w:p w14:paraId="6E1E9277" w14:textId="77777777" w:rsidR="0021265B" w:rsidRPr="00DC2216" w:rsidRDefault="0021265B" w:rsidP="0021265B">
      <w:pPr>
        <w:numPr>
          <w:ilvl w:val="0"/>
          <w:numId w:val="27"/>
        </w:numPr>
        <w:tabs>
          <w:tab w:val="left" w:pos="284"/>
          <w:tab w:val="left" w:pos="851"/>
          <w:tab w:val="left" w:pos="1134"/>
        </w:tabs>
        <w:spacing w:before="0" w:after="60" w:line="240" w:lineRule="auto"/>
        <w:ind w:left="0" w:firstLine="567"/>
        <w:jc w:val="both"/>
        <w:rPr>
          <w:rFonts w:ascii="Times New Roman" w:eastAsia="Calibri" w:hAnsi="Times New Roman" w:cs="Times New Roman"/>
          <w:szCs w:val="28"/>
        </w:rPr>
      </w:pPr>
      <w:r w:rsidRPr="00DC2216">
        <w:rPr>
          <w:rFonts w:ascii="Times New Roman" w:eastAsia="Times New Roman" w:hAnsi="Times New Roman" w:cs="Times New Roman"/>
          <w:szCs w:val="28"/>
          <w:lang w:eastAsia="ru-RU"/>
        </w:rPr>
        <w:t xml:space="preserve">Правила затверджуються загальними зборами трудового колективу Комісії за поданням Голови Комісії, керівника Секретаріату Комісії та виборного органу </w:t>
      </w:r>
      <w:r w:rsidRPr="00DC2216">
        <w:rPr>
          <w:rFonts w:ascii="Times New Roman" w:eastAsia="Calibri" w:hAnsi="Times New Roman" w:cs="Times New Roman"/>
          <w:szCs w:val="28"/>
        </w:rPr>
        <w:t>первинної профспілкової організації Центральної виборчої комісії.</w:t>
      </w:r>
    </w:p>
    <w:p w14:paraId="25E5D4DF" w14:textId="77777777" w:rsidR="0021265B" w:rsidRPr="00DC2216" w:rsidRDefault="0021265B" w:rsidP="0021265B">
      <w:pPr>
        <w:numPr>
          <w:ilvl w:val="0"/>
          <w:numId w:val="27"/>
        </w:numPr>
        <w:tabs>
          <w:tab w:val="left" w:pos="284"/>
          <w:tab w:val="left" w:pos="851"/>
          <w:tab w:val="left" w:pos="1134"/>
        </w:tabs>
        <w:spacing w:before="0" w:after="60" w:line="240" w:lineRule="auto"/>
        <w:ind w:left="0" w:firstLine="567"/>
        <w:jc w:val="both"/>
        <w:rPr>
          <w:rFonts w:ascii="Times New Roman" w:eastAsia="Calibri" w:hAnsi="Times New Roman" w:cs="Times New Roman"/>
          <w:szCs w:val="28"/>
        </w:rPr>
      </w:pPr>
      <w:r w:rsidRPr="00DC2216">
        <w:rPr>
          <w:rFonts w:ascii="Times New Roman" w:eastAsia="Calibri" w:hAnsi="Times New Roman" w:cs="Times New Roman"/>
          <w:szCs w:val="28"/>
        </w:rPr>
        <w:t xml:space="preserve">Працівники після призначення на посаду (прийняття на роботу) ознайомлюються з Правилами під особистий підпис у паперовій формі або </w:t>
      </w:r>
      <w:bookmarkStart w:id="0" w:name="_Hlk154416689"/>
      <w:r w:rsidRPr="00DC2216">
        <w:rPr>
          <w:rFonts w:ascii="Times New Roman" w:eastAsia="Calibri" w:hAnsi="Times New Roman" w:cs="Times New Roman"/>
          <w:szCs w:val="28"/>
        </w:rPr>
        <w:t>в автоматизованій інформаційній системі управління персоналом Комісії/системі електронного документообігу Комісії</w:t>
      </w:r>
      <w:bookmarkEnd w:id="0"/>
      <w:r w:rsidRPr="00DC2216">
        <w:rPr>
          <w:rFonts w:ascii="Times New Roman" w:eastAsia="Calibri" w:hAnsi="Times New Roman" w:cs="Times New Roman"/>
          <w:szCs w:val="28"/>
          <w:shd w:val="clear" w:color="auto" w:fill="FFFFFF"/>
        </w:rPr>
        <w:t xml:space="preserve"> </w:t>
      </w:r>
      <w:r w:rsidRPr="00DC2216">
        <w:rPr>
          <w:rFonts w:ascii="Times New Roman" w:eastAsia="Calibri" w:hAnsi="Times New Roman" w:cs="Times New Roman"/>
          <w:szCs w:val="28"/>
        </w:rPr>
        <w:t xml:space="preserve">з накладенням електронного підпису </w:t>
      </w:r>
      <w:r w:rsidRPr="00DC2216">
        <w:rPr>
          <w:rFonts w:ascii="Times New Roman" w:eastAsia="Calibri" w:hAnsi="Times New Roman" w:cs="Times New Roman"/>
          <w:szCs w:val="28"/>
        </w:rPr>
        <w:lastRenderedPageBreak/>
        <w:t>відповідно до вимог законів України "Про електронні документи та електронний документообіг", "Про електронні довірчі послуги".</w:t>
      </w:r>
    </w:p>
    <w:p w14:paraId="7D242961" w14:textId="77777777" w:rsidR="0021265B" w:rsidRPr="00DC2216" w:rsidRDefault="0021265B" w:rsidP="0021265B">
      <w:pPr>
        <w:tabs>
          <w:tab w:val="left" w:pos="709"/>
          <w:tab w:val="left" w:pos="1134"/>
        </w:tabs>
        <w:spacing w:before="0" w:after="0" w:line="240" w:lineRule="auto"/>
        <w:ind w:left="709"/>
        <w:jc w:val="both"/>
        <w:rPr>
          <w:rFonts w:ascii="Times New Roman" w:eastAsia="Calibri" w:hAnsi="Times New Roman" w:cs="Times New Roman"/>
          <w:szCs w:val="28"/>
        </w:rPr>
      </w:pPr>
    </w:p>
    <w:p w14:paraId="6F545B2E" w14:textId="77777777" w:rsidR="0021265B" w:rsidRPr="00DC2216" w:rsidRDefault="0021265B" w:rsidP="0021265B">
      <w:pPr>
        <w:spacing w:before="120" w:after="120" w:line="240" w:lineRule="auto"/>
        <w:jc w:val="center"/>
        <w:rPr>
          <w:rFonts w:ascii="Times New Roman" w:eastAsia="Times New Roman" w:hAnsi="Times New Roman" w:cs="Times New Roman"/>
          <w:b/>
          <w:szCs w:val="28"/>
          <w:lang w:eastAsia="ru-RU"/>
        </w:rPr>
      </w:pPr>
      <w:r w:rsidRPr="00DC2216">
        <w:rPr>
          <w:rFonts w:ascii="Times New Roman" w:eastAsia="Times New Roman" w:hAnsi="Times New Roman" w:cs="Times New Roman"/>
          <w:b/>
          <w:szCs w:val="28"/>
          <w:lang w:eastAsia="ru-RU"/>
        </w:rPr>
        <w:t>ІІ. Порядок прийняття, переведення та звільнення працівників</w:t>
      </w:r>
      <w:r w:rsidRPr="00DC2216">
        <w:rPr>
          <w:rFonts w:ascii="Times New Roman" w:eastAsia="Times New Roman" w:hAnsi="Times New Roman" w:cs="Times New Roman"/>
          <w:szCs w:val="28"/>
          <w:lang w:eastAsia="ru-RU"/>
        </w:rPr>
        <w:t xml:space="preserve"> </w:t>
      </w:r>
    </w:p>
    <w:p w14:paraId="123AF81D" w14:textId="77777777" w:rsidR="0021265B" w:rsidRPr="00DC2216" w:rsidRDefault="0021265B" w:rsidP="0021265B">
      <w:pPr>
        <w:numPr>
          <w:ilvl w:val="0"/>
          <w:numId w:val="28"/>
        </w:numPr>
        <w:tabs>
          <w:tab w:val="left" w:pos="851"/>
        </w:tabs>
        <w:spacing w:before="0" w:after="60" w:line="240" w:lineRule="auto"/>
        <w:ind w:left="0" w:firstLine="567"/>
        <w:jc w:val="both"/>
        <w:rPr>
          <w:rFonts w:ascii="Times New Roman" w:eastAsia="Times New Roman" w:hAnsi="Times New Roman" w:cs="Times New Roman"/>
          <w:szCs w:val="28"/>
          <w:lang w:eastAsia="ru-RU"/>
        </w:rPr>
      </w:pPr>
      <w:r w:rsidRPr="00DC2216">
        <w:rPr>
          <w:rFonts w:ascii="Times New Roman" w:eastAsia="Calibri" w:hAnsi="Times New Roman" w:cs="Times New Roman"/>
          <w:szCs w:val="28"/>
        </w:rPr>
        <w:t xml:space="preserve">Члени Центральної виборчої комісії призначаються та звільняються з посад в установленому Конституцією України та Законом України "Про Центральну виборчу комісію" порядку. </w:t>
      </w:r>
    </w:p>
    <w:p w14:paraId="7B4D2282"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Для оформлення трудових відносин члени Комісії подають до управління персоналу Секретаріату Комісії (далі – служба управління персоналом) документи, визначені абзацами другим – </w:t>
      </w:r>
      <w:r w:rsidR="007D75A8">
        <w:rPr>
          <w:rFonts w:ascii="Times New Roman" w:eastAsia="Times New Roman" w:hAnsi="Times New Roman" w:cs="Times New Roman"/>
          <w:szCs w:val="28"/>
          <w:lang w:eastAsia="ru-RU"/>
        </w:rPr>
        <w:t>шостим</w:t>
      </w:r>
      <w:r w:rsidRPr="00DC2216">
        <w:rPr>
          <w:rFonts w:ascii="Times New Roman" w:eastAsia="Times New Roman" w:hAnsi="Times New Roman" w:cs="Times New Roman"/>
          <w:szCs w:val="28"/>
          <w:lang w:eastAsia="ru-RU"/>
        </w:rPr>
        <w:t xml:space="preserve"> пункту 3 цього розділу.</w:t>
      </w:r>
    </w:p>
    <w:p w14:paraId="5931DB59"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Calibri" w:hAnsi="Times New Roman" w:cs="Times New Roman"/>
          <w:szCs w:val="28"/>
        </w:rPr>
        <w:t xml:space="preserve">2. </w:t>
      </w:r>
      <w:r w:rsidRPr="00DC2216">
        <w:rPr>
          <w:rFonts w:ascii="Times New Roman" w:eastAsia="Times New Roman" w:hAnsi="Times New Roman" w:cs="Times New Roman"/>
          <w:szCs w:val="28"/>
          <w:lang w:eastAsia="ru-RU"/>
        </w:rPr>
        <w:t xml:space="preserve">Працівники Секретаріату Комісії реалізують своє право на працю шляхом укладення трудового договору в установленому законом порядку. </w:t>
      </w:r>
    </w:p>
    <w:p w14:paraId="68B8C490"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Працівник Секретаріату Комісії не може бути допущений до роботи без укладення трудового договору, оформленого </w:t>
      </w:r>
      <w:r w:rsidR="00E25582">
        <w:rPr>
          <w:rFonts w:ascii="Times New Roman" w:eastAsia="Times New Roman" w:hAnsi="Times New Roman" w:cs="Times New Roman"/>
          <w:szCs w:val="28"/>
          <w:lang w:eastAsia="ru-RU"/>
        </w:rPr>
        <w:t xml:space="preserve">наказом </w:t>
      </w:r>
      <w:r w:rsidRPr="00DC2216">
        <w:rPr>
          <w:rFonts w:ascii="Times New Roman" w:eastAsia="Times New Roman" w:hAnsi="Times New Roman" w:cs="Times New Roman"/>
          <w:szCs w:val="28"/>
          <w:lang w:eastAsia="ru-RU"/>
        </w:rPr>
        <w:t>керівника Секретаріату Комісії, та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загальнообов’язкове державне соціальне страхування про прийняття працівника на роботу в порядку, встановленому Кабінетом Міністрів України.</w:t>
      </w:r>
    </w:p>
    <w:p w14:paraId="1359C359"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3. </w:t>
      </w:r>
      <w:r w:rsidRPr="00DC2216" w:rsidDel="006B171C">
        <w:rPr>
          <w:rFonts w:ascii="Times New Roman" w:eastAsia="Calibri" w:hAnsi="Times New Roman" w:cs="Times New Roman"/>
          <w:szCs w:val="28"/>
        </w:rPr>
        <w:t xml:space="preserve"> </w:t>
      </w:r>
      <w:r w:rsidRPr="00DC2216">
        <w:rPr>
          <w:rFonts w:ascii="Times New Roman" w:eastAsia="Calibri" w:hAnsi="Times New Roman" w:cs="Times New Roman"/>
          <w:szCs w:val="28"/>
        </w:rPr>
        <w:t>Призначення на посаду (прийняття на роботу)</w:t>
      </w:r>
      <w:r w:rsidR="00A125AA">
        <w:rPr>
          <w:rFonts w:ascii="Times New Roman" w:eastAsia="Calibri" w:hAnsi="Times New Roman" w:cs="Times New Roman"/>
          <w:szCs w:val="28"/>
        </w:rPr>
        <w:t xml:space="preserve"> </w:t>
      </w:r>
      <w:r w:rsidRPr="00DC2216">
        <w:rPr>
          <w:rFonts w:ascii="Times New Roman" w:eastAsia="Times New Roman" w:hAnsi="Times New Roman" w:cs="Times New Roman"/>
          <w:szCs w:val="28"/>
          <w:lang w:eastAsia="ru-RU"/>
        </w:rPr>
        <w:t>працівників Секретаріату Комісії здійснюється його керівником за умови надання ними необхідних документів, передбачених законодавством України, зокрема:</w:t>
      </w:r>
    </w:p>
    <w:p w14:paraId="75A7EA8C"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паспорта або іншого документа, що посвідчує особу; </w:t>
      </w:r>
    </w:p>
    <w:p w14:paraId="45DDE60F" w14:textId="77777777" w:rsidR="0021265B" w:rsidRPr="00DC2216" w:rsidRDefault="0021265B" w:rsidP="0021265B">
      <w:pPr>
        <w:tabs>
          <w:tab w:val="left" w:pos="851"/>
        </w:tabs>
        <w:spacing w:before="0" w:after="60" w:line="240" w:lineRule="auto"/>
        <w:ind w:firstLine="567"/>
        <w:jc w:val="both"/>
        <w:rPr>
          <w:rFonts w:ascii="Times New Roman" w:eastAsia="Calibri" w:hAnsi="Times New Roman" w:cs="Times New Roman"/>
          <w:szCs w:val="28"/>
          <w:shd w:val="clear" w:color="auto" w:fill="FFFFFF"/>
        </w:rPr>
      </w:pPr>
      <w:r w:rsidRPr="00DC2216">
        <w:rPr>
          <w:rFonts w:ascii="Times New Roman" w:eastAsia="Times New Roman" w:hAnsi="Times New Roman" w:cs="Times New Roman"/>
          <w:szCs w:val="28"/>
          <w:lang w:eastAsia="ru-RU"/>
        </w:rPr>
        <w:t xml:space="preserve">трудової книжки </w:t>
      </w:r>
      <w:r w:rsidRPr="00DC2216">
        <w:rPr>
          <w:rFonts w:ascii="Times New Roman" w:eastAsia="Calibri" w:hAnsi="Times New Roman" w:cs="Times New Roman"/>
          <w:szCs w:val="28"/>
          <w:shd w:val="clear" w:color="auto" w:fill="FFFFFF"/>
        </w:rPr>
        <w:t>(у разі наявності) або відомостей про трудову діяльність з реєстру застрахованих осіб Державного реєстру загальнообов’язкового державного соціального страхування;</w:t>
      </w:r>
    </w:p>
    <w:p w14:paraId="6CCFA82F" w14:textId="77777777" w:rsidR="0021265B" w:rsidRPr="00DC2216" w:rsidRDefault="007D75A8" w:rsidP="0021265B">
      <w:pPr>
        <w:tabs>
          <w:tab w:val="left" w:pos="851"/>
        </w:tabs>
        <w:spacing w:before="0" w:after="60" w:line="240" w:lineRule="auto"/>
        <w:ind w:firstLine="567"/>
        <w:jc w:val="both"/>
        <w:rPr>
          <w:rFonts w:ascii="Times New Roman" w:eastAsia="Calibri" w:hAnsi="Times New Roman" w:cs="Times New Roman"/>
          <w:szCs w:val="28"/>
          <w:shd w:val="clear" w:color="auto" w:fill="FFFFFF"/>
        </w:rPr>
      </w:pPr>
      <w:r w:rsidRPr="007D75A8">
        <w:rPr>
          <w:rFonts w:ascii="Times New Roman" w:eastAsia="Calibri" w:hAnsi="Times New Roman" w:cs="Times New Roman"/>
          <w:szCs w:val="28"/>
          <w:shd w:val="clear" w:color="auto" w:fill="FFFFFF"/>
        </w:rPr>
        <w:t>документ</w:t>
      </w:r>
      <w:r>
        <w:rPr>
          <w:rFonts w:ascii="Times New Roman" w:eastAsia="Calibri" w:hAnsi="Times New Roman" w:cs="Times New Roman"/>
          <w:szCs w:val="28"/>
          <w:shd w:val="clear" w:color="auto" w:fill="FFFFFF"/>
        </w:rPr>
        <w:t>а</w:t>
      </w:r>
      <w:r w:rsidRPr="007D75A8">
        <w:rPr>
          <w:rFonts w:ascii="Times New Roman" w:eastAsia="Calibri" w:hAnsi="Times New Roman" w:cs="Times New Roman"/>
          <w:szCs w:val="28"/>
          <w:shd w:val="clear" w:color="auto" w:fill="FFFFFF"/>
        </w:rPr>
        <w:t xml:space="preserve"> про реєстраційний номер облікової картки платника податків </w:t>
      </w:r>
      <w:r w:rsidR="0021265B" w:rsidRPr="00DC2216">
        <w:rPr>
          <w:rFonts w:ascii="Times New Roman" w:eastAsia="Calibri" w:hAnsi="Times New Roman" w:cs="Times New Roman"/>
          <w:szCs w:val="28"/>
          <w:shd w:val="clear" w:color="auto" w:fill="FFFFFF"/>
        </w:rPr>
        <w:t>(крім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 паспорті відповідну відмітку або запис);</w:t>
      </w:r>
    </w:p>
    <w:p w14:paraId="75741200" w14:textId="77777777" w:rsidR="0021265B" w:rsidRPr="00DC2216" w:rsidRDefault="0021265B" w:rsidP="0021265B">
      <w:pPr>
        <w:tabs>
          <w:tab w:val="left" w:pos="851"/>
        </w:tabs>
        <w:spacing w:before="0" w:after="60" w:line="240" w:lineRule="auto"/>
        <w:ind w:firstLine="567"/>
        <w:jc w:val="both"/>
        <w:rPr>
          <w:rFonts w:ascii="Times New Roman" w:eastAsia="Calibri" w:hAnsi="Times New Roman" w:cs="Times New Roman"/>
          <w:szCs w:val="28"/>
          <w:shd w:val="clear" w:color="auto" w:fill="FFFFFF"/>
        </w:rPr>
      </w:pPr>
      <w:r w:rsidRPr="00DC2216">
        <w:rPr>
          <w:rFonts w:ascii="Times New Roman" w:eastAsia="Calibri" w:hAnsi="Times New Roman" w:cs="Times New Roman"/>
          <w:szCs w:val="28"/>
          <w:shd w:val="clear" w:color="auto" w:fill="FFFFFF"/>
        </w:rPr>
        <w:t>відповідного військово-облікового документа (для призовників – посвідчення про приписку до призовної дільниці; для військовозобов’язаних – військового квитка або тимчасового посвідчення військовозобов’язаного; для резервістів – військового квитка);</w:t>
      </w:r>
    </w:p>
    <w:p w14:paraId="00E37ED1"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Calibri" w:hAnsi="Times New Roman" w:cs="Times New Roman"/>
          <w:szCs w:val="28"/>
          <w:shd w:val="clear" w:color="auto" w:fill="FFFFFF"/>
        </w:rPr>
        <w:t>документа про освіту (спеціальність, кваліфікацію) тощо.</w:t>
      </w:r>
    </w:p>
    <w:p w14:paraId="3284D24C"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Призовники, військовозобов’язані та резервісти приймаються на роботу тільки після взяття їх на військовий облік у районних (міських) територіальних центрах комплектування та соціальної підтримки, органах Служби безпеки України, підрозділах Служби зовнішньої розвідки.</w:t>
      </w:r>
    </w:p>
    <w:p w14:paraId="2C847432"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Під час укладення трудового договору забороняється вимагати від особи, яка призначається на посаду (приймається на роботу), відомості про її партійну і </w:t>
      </w:r>
      <w:r w:rsidRPr="00DC2216">
        <w:rPr>
          <w:rFonts w:ascii="Times New Roman" w:eastAsia="Times New Roman" w:hAnsi="Times New Roman" w:cs="Times New Roman"/>
          <w:szCs w:val="28"/>
          <w:lang w:eastAsia="ru-RU"/>
        </w:rPr>
        <w:lastRenderedPageBreak/>
        <w:t>національну приналежність, походження та документи, подання яких не передбачено законодавством України.</w:t>
      </w:r>
    </w:p>
    <w:p w14:paraId="706A652F"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4. Забороняється укладення трудового договору з громадянином, якщо за медичним висновком запропонована робота протипоказана йому за станом здоров’я.</w:t>
      </w:r>
    </w:p>
    <w:p w14:paraId="3CB8BB6A"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5. Днем початку виконання працівником своїх трудових обов’язків є день, дата якого вказана в розпорядчому акті Голови Комісії </w:t>
      </w:r>
      <w:bookmarkStart w:id="1" w:name="_Hlk154150076"/>
      <w:r w:rsidRPr="00DC2216">
        <w:rPr>
          <w:rFonts w:ascii="Times New Roman" w:eastAsia="Times New Roman" w:hAnsi="Times New Roman" w:cs="Times New Roman"/>
          <w:szCs w:val="28"/>
          <w:lang w:eastAsia="ru-RU"/>
        </w:rPr>
        <w:t>або керівника Секретаріату Комісії про початок виконання обов’язків члена Комісії або призначення на посаду (прийняття на роботу) працівника Секретаріату Комісії.</w:t>
      </w:r>
      <w:bookmarkEnd w:id="1"/>
      <w:r w:rsidRPr="00DC2216">
        <w:rPr>
          <w:rFonts w:ascii="Times New Roman" w:eastAsia="Times New Roman" w:hAnsi="Times New Roman" w:cs="Times New Roman"/>
          <w:szCs w:val="28"/>
          <w:lang w:eastAsia="ru-RU"/>
        </w:rPr>
        <w:t xml:space="preserve"> Останнім робочим днем працівника, який звільняється, є день його звільнення.</w:t>
      </w:r>
    </w:p>
    <w:p w14:paraId="15FAB2FE"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6. Претенденти на зайняття будь-яких посад у Комісії надають згоду на обробку персональних даних.</w:t>
      </w:r>
    </w:p>
    <w:p w14:paraId="4DB179D0" w14:textId="77777777" w:rsidR="0021265B" w:rsidRPr="00DC2216" w:rsidRDefault="0021265B" w:rsidP="0021265B">
      <w:pPr>
        <w:tabs>
          <w:tab w:val="left" w:pos="851"/>
          <w:tab w:val="left" w:pos="1246"/>
          <w:tab w:val="left" w:pos="1843"/>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7. Під час укладення трудового договору може бути обумовлено угодою сторін випробування з метою перевірки відповідності працівника виконуваним посадовим обов’язкам (трудовій функції). Умова про випробування відображається в </w:t>
      </w:r>
      <w:bookmarkStart w:id="2" w:name="_Hlk154150156"/>
      <w:r w:rsidRPr="00DC2216">
        <w:rPr>
          <w:rFonts w:ascii="Times New Roman" w:eastAsia="Times New Roman" w:hAnsi="Times New Roman" w:cs="Times New Roman"/>
          <w:szCs w:val="28"/>
          <w:lang w:eastAsia="ru-RU"/>
        </w:rPr>
        <w:t xml:space="preserve">наказі керівника Секретаріату Комісії про призначення на посаду (прийняття на роботу) </w:t>
      </w:r>
      <w:bookmarkEnd w:id="2"/>
      <w:r w:rsidRPr="00DC2216">
        <w:rPr>
          <w:rFonts w:ascii="Times New Roman" w:eastAsia="Times New Roman" w:hAnsi="Times New Roman" w:cs="Times New Roman"/>
          <w:szCs w:val="28"/>
          <w:lang w:eastAsia="ru-RU"/>
        </w:rPr>
        <w:t xml:space="preserve">відповідно до законодавства України про працю. </w:t>
      </w:r>
    </w:p>
    <w:p w14:paraId="2C9AFB9A" w14:textId="77777777" w:rsidR="0021265B" w:rsidRPr="00DC2216" w:rsidRDefault="0021265B" w:rsidP="0021265B">
      <w:pPr>
        <w:tabs>
          <w:tab w:val="left" w:pos="851"/>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У період випробування на такого працівника поширюється законодавство України про працю.</w:t>
      </w:r>
    </w:p>
    <w:p w14:paraId="50B31105" w14:textId="77777777" w:rsidR="0021265B" w:rsidRPr="00DC2216" w:rsidRDefault="0021265B" w:rsidP="0021265B">
      <w:pPr>
        <w:tabs>
          <w:tab w:val="left" w:pos="851"/>
          <w:tab w:val="left" w:pos="1246"/>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У наказі керівника Секретаріату Комісії про призначення на посаду (прийняття на роботу) зазначаються назва посади відповідно до штатного розпису, на яку приймається працівник, умови оплати праці та строк випробування (у разі встановлення). </w:t>
      </w:r>
    </w:p>
    <w:p w14:paraId="00A0D100" w14:textId="77777777" w:rsidR="0021265B" w:rsidRPr="00DC2216" w:rsidRDefault="0021265B" w:rsidP="0021265B">
      <w:pPr>
        <w:tabs>
          <w:tab w:val="left" w:pos="851"/>
          <w:tab w:val="left" w:pos="1246"/>
        </w:tabs>
        <w:spacing w:before="0" w:after="60" w:line="240" w:lineRule="auto"/>
        <w:ind w:firstLine="567"/>
        <w:jc w:val="both"/>
        <w:rPr>
          <w:rFonts w:ascii="Times New Roman" w:eastAsia="Calibri" w:hAnsi="Times New Roman" w:cs="Times New Roman"/>
          <w:szCs w:val="28"/>
          <w:shd w:val="clear" w:color="auto" w:fill="FFFFFF"/>
        </w:rPr>
      </w:pPr>
      <w:r w:rsidRPr="00DC2216">
        <w:rPr>
          <w:rFonts w:ascii="Times New Roman" w:eastAsia="Times New Roman" w:hAnsi="Times New Roman" w:cs="Times New Roman"/>
          <w:szCs w:val="28"/>
          <w:lang w:eastAsia="ru-RU"/>
        </w:rPr>
        <w:t xml:space="preserve">8. До початку роботи за укладеним трудовим договором </w:t>
      </w:r>
      <w:r w:rsidRPr="00DC2216">
        <w:rPr>
          <w:rFonts w:ascii="Times New Roman" w:eastAsia="Calibri" w:hAnsi="Times New Roman" w:cs="Times New Roman"/>
          <w:szCs w:val="28"/>
          <w:shd w:val="clear" w:color="auto" w:fill="FFFFFF"/>
        </w:rPr>
        <w:t>(крім трудового договору про дистанційну роботу)</w:t>
      </w:r>
      <w:r w:rsidRPr="00DC2216">
        <w:rPr>
          <w:rFonts w:ascii="Times New Roman" w:eastAsia="Times New Roman" w:hAnsi="Times New Roman" w:cs="Times New Roman"/>
          <w:szCs w:val="28"/>
          <w:lang w:eastAsia="ru-RU"/>
        </w:rPr>
        <w:t xml:space="preserve"> роботодавець і</w:t>
      </w:r>
      <w:r w:rsidRPr="00DC2216">
        <w:rPr>
          <w:rFonts w:ascii="Times New Roman" w:eastAsia="Calibri" w:hAnsi="Times New Roman" w:cs="Times New Roman"/>
          <w:szCs w:val="28"/>
          <w:shd w:val="clear" w:color="auto" w:fill="FFFFFF"/>
        </w:rPr>
        <w:t>нформує працівника про визначене робоче місце, забезпечення необхідними для роботи засобами, організацію професійного навчання працівників, тривалість щорічної відпустки, умови та розмір оплати праці, процедуру та встановлені законодавством про працю строки попередження про припинення трудового договору, яких повинні дотримуватися працівник і роботодавець, проводить інструктаж з охорони праці, виробничої санітарії, гігієни праці і протипожежної охорони, а також ознайомлює з розпорядчим актом Голови Комісії або керівника Секретаріату Комісії про початок виконання обов</w:t>
      </w:r>
      <w:r w:rsidR="00A125AA">
        <w:rPr>
          <w:rFonts w:ascii="Times New Roman" w:eastAsia="Calibri" w:hAnsi="Times New Roman" w:cs="Times New Roman"/>
          <w:szCs w:val="28"/>
          <w:shd w:val="clear" w:color="auto" w:fill="FFFFFF"/>
        </w:rPr>
        <w:t>’</w:t>
      </w:r>
      <w:r w:rsidRPr="00DC2216">
        <w:rPr>
          <w:rFonts w:ascii="Times New Roman" w:eastAsia="Calibri" w:hAnsi="Times New Roman" w:cs="Times New Roman"/>
          <w:szCs w:val="28"/>
          <w:shd w:val="clear" w:color="auto" w:fill="FFFFFF"/>
        </w:rPr>
        <w:t>язків члена Комісії або про призначення на посаду (прийняття на роботу), посадовою/робочою інструкцією, наявність на робочому місці небезпечних і шкідливих виробничих факторів, які ще не усунуто, та можливі наслідки їх впливу на здоров’я, а також про право на пільги і компенсації за роботу в таких умовах відповідно до законодавства і колективного договору.</w:t>
      </w:r>
      <w:bookmarkStart w:id="3" w:name="n1555"/>
      <w:bookmarkEnd w:id="3"/>
    </w:p>
    <w:p w14:paraId="347E9ADB" w14:textId="77777777" w:rsidR="0021265B" w:rsidRPr="00DC2216" w:rsidRDefault="0021265B" w:rsidP="0021265B">
      <w:pPr>
        <w:tabs>
          <w:tab w:val="left" w:pos="851"/>
          <w:tab w:val="left" w:pos="1246"/>
        </w:tabs>
        <w:spacing w:before="0" w:after="60" w:line="240" w:lineRule="auto"/>
        <w:ind w:firstLine="567"/>
        <w:jc w:val="both"/>
        <w:rPr>
          <w:rFonts w:ascii="Times New Roman" w:eastAsia="Calibri" w:hAnsi="Times New Roman" w:cs="Times New Roman"/>
          <w:szCs w:val="28"/>
        </w:rPr>
      </w:pPr>
      <w:r w:rsidRPr="00DC2216">
        <w:rPr>
          <w:rFonts w:ascii="Times New Roman" w:eastAsia="Calibri" w:hAnsi="Times New Roman" w:cs="Times New Roman"/>
          <w:szCs w:val="28"/>
          <w:shd w:val="clear" w:color="auto" w:fill="FFFFFF"/>
        </w:rPr>
        <w:t xml:space="preserve">9. Ознайомлення працівників з організаційно-розпорядчими документами, повідомленнями, іншими документами щодо їхніх прав та обов’язків здійснюється під особистий підпис </w:t>
      </w:r>
      <w:r w:rsidRPr="00DC2216">
        <w:rPr>
          <w:rFonts w:ascii="Times New Roman" w:eastAsia="Calibri" w:hAnsi="Times New Roman" w:cs="Times New Roman"/>
          <w:szCs w:val="28"/>
        </w:rPr>
        <w:t xml:space="preserve">у паперовій формі або в автоматизованій інформаційній системі </w:t>
      </w:r>
      <w:bookmarkStart w:id="4" w:name="_Hlk154417466"/>
      <w:r w:rsidRPr="00DC2216">
        <w:rPr>
          <w:rFonts w:ascii="Times New Roman" w:eastAsia="Calibri" w:hAnsi="Times New Roman" w:cs="Times New Roman"/>
          <w:szCs w:val="28"/>
        </w:rPr>
        <w:t>управління персоналом Комісії/системі електронного документообігу Комісії</w:t>
      </w:r>
      <w:bookmarkEnd w:id="4"/>
      <w:r w:rsidRPr="00DC2216">
        <w:rPr>
          <w:rFonts w:ascii="Times New Roman" w:eastAsia="Calibri" w:hAnsi="Times New Roman" w:cs="Times New Roman"/>
          <w:szCs w:val="28"/>
          <w:shd w:val="clear" w:color="auto" w:fill="FFFFFF"/>
        </w:rPr>
        <w:t xml:space="preserve"> </w:t>
      </w:r>
      <w:r w:rsidRPr="00DC2216">
        <w:rPr>
          <w:rFonts w:ascii="Times New Roman" w:eastAsia="Calibri" w:hAnsi="Times New Roman" w:cs="Times New Roman"/>
          <w:szCs w:val="28"/>
        </w:rPr>
        <w:t>з накладенням електронного підпису</w:t>
      </w:r>
      <w:r w:rsidRPr="00DC2216">
        <w:t xml:space="preserve"> </w:t>
      </w:r>
      <w:r w:rsidRPr="00DC2216">
        <w:rPr>
          <w:rFonts w:ascii="Times New Roman" w:eastAsia="Calibri" w:hAnsi="Times New Roman" w:cs="Times New Roman"/>
          <w:szCs w:val="28"/>
        </w:rPr>
        <w:t xml:space="preserve">відповідно до </w:t>
      </w:r>
      <w:r w:rsidRPr="00DC2216">
        <w:rPr>
          <w:rFonts w:ascii="Times New Roman" w:eastAsia="Calibri" w:hAnsi="Times New Roman" w:cs="Times New Roman"/>
          <w:szCs w:val="28"/>
        </w:rPr>
        <w:lastRenderedPageBreak/>
        <w:t>вимог законів України "Про електронні документи та електронний документообіг", "Про електронні довірчі послуги".</w:t>
      </w:r>
    </w:p>
    <w:p w14:paraId="7807A3B1" w14:textId="77777777" w:rsidR="0021265B" w:rsidRPr="00DC2216" w:rsidRDefault="0021265B" w:rsidP="0021265B">
      <w:pPr>
        <w:tabs>
          <w:tab w:val="left" w:pos="851"/>
          <w:tab w:val="left" w:pos="1246"/>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10. Припинення трудових відносин між Комісією та працівником може відбуватися лише на підставах та у порядку, визначених законодавством України, та оформлюється розпорядчим актом Голови Комісії або керівника Секретаріату Комісії про звільнення, з яким працівник ознайомлюється під особистий підпис</w:t>
      </w:r>
      <w:r w:rsidRPr="00DC2216">
        <w:rPr>
          <w:rFonts w:ascii="Times New Roman" w:eastAsia="Calibri" w:hAnsi="Times New Roman" w:cs="Times New Roman"/>
          <w:szCs w:val="28"/>
        </w:rPr>
        <w:t xml:space="preserve"> у паперовій формі або в автоматизованій інформаційній системі управління персоналом Комісії/системі електронного документообігу Комісії</w:t>
      </w:r>
      <w:r w:rsidRPr="00DC2216">
        <w:rPr>
          <w:rFonts w:ascii="Times New Roman" w:eastAsia="Calibri" w:hAnsi="Times New Roman" w:cs="Times New Roman"/>
          <w:szCs w:val="28"/>
          <w:shd w:val="clear" w:color="auto" w:fill="FFFFFF"/>
        </w:rPr>
        <w:t xml:space="preserve"> </w:t>
      </w:r>
      <w:r w:rsidRPr="00DC2216">
        <w:rPr>
          <w:rFonts w:ascii="Times New Roman" w:eastAsia="Calibri" w:hAnsi="Times New Roman" w:cs="Times New Roman"/>
          <w:szCs w:val="28"/>
        </w:rPr>
        <w:t>з накладенням електронного підпису</w:t>
      </w:r>
      <w:r w:rsidRPr="00DC2216">
        <w:t xml:space="preserve"> </w:t>
      </w:r>
      <w:r w:rsidRPr="00DC2216">
        <w:rPr>
          <w:rFonts w:ascii="Times New Roman" w:eastAsia="Calibri" w:hAnsi="Times New Roman" w:cs="Times New Roman"/>
          <w:szCs w:val="28"/>
        </w:rPr>
        <w:t>відповідно до вимог законів України "Про електронні документи та електронний документообіг", "Про електронні довірчі послуги"</w:t>
      </w:r>
      <w:r w:rsidRPr="00DC2216">
        <w:rPr>
          <w:rFonts w:ascii="Times New Roman" w:eastAsia="Times New Roman" w:hAnsi="Times New Roman" w:cs="Times New Roman"/>
          <w:szCs w:val="28"/>
          <w:lang w:eastAsia="ru-RU"/>
        </w:rPr>
        <w:t>.</w:t>
      </w:r>
    </w:p>
    <w:p w14:paraId="581FA45D" w14:textId="77777777" w:rsidR="0021265B" w:rsidRPr="00DC2216" w:rsidRDefault="0021265B" w:rsidP="0021265B">
      <w:pPr>
        <w:tabs>
          <w:tab w:val="left" w:pos="851"/>
        </w:tabs>
        <w:spacing w:before="0" w:after="60" w:line="240" w:lineRule="auto"/>
        <w:ind w:firstLine="567"/>
        <w:jc w:val="both"/>
        <w:rPr>
          <w:rFonts w:ascii="Times New Roman" w:eastAsia="Calibri" w:hAnsi="Times New Roman" w:cs="Times New Roman"/>
          <w:szCs w:val="28"/>
          <w:shd w:val="clear" w:color="auto" w:fill="FFFFFF"/>
        </w:rPr>
      </w:pPr>
      <w:r w:rsidRPr="00DC2216">
        <w:rPr>
          <w:rFonts w:ascii="Times New Roman" w:eastAsia="Calibri" w:hAnsi="Times New Roman" w:cs="Times New Roman"/>
          <w:szCs w:val="28"/>
        </w:rPr>
        <w:t xml:space="preserve">У </w:t>
      </w:r>
      <w:r w:rsidRPr="00DC2216">
        <w:rPr>
          <w:rFonts w:ascii="Times New Roman" w:eastAsia="Calibri" w:hAnsi="Times New Roman" w:cs="Times New Roman"/>
          <w:szCs w:val="28"/>
          <w:shd w:val="clear" w:color="auto" w:fill="FFFFFF"/>
        </w:rPr>
        <w:t>день звільнення працівнику надається копія розпорядчого акта</w:t>
      </w:r>
      <w:r w:rsidRPr="00DC2216">
        <w:t xml:space="preserve"> </w:t>
      </w:r>
      <w:r w:rsidRPr="00DC2216">
        <w:rPr>
          <w:rFonts w:ascii="Times New Roman" w:eastAsia="Calibri" w:hAnsi="Times New Roman" w:cs="Times New Roman"/>
          <w:szCs w:val="28"/>
          <w:shd w:val="clear" w:color="auto" w:fill="FFFFFF"/>
        </w:rPr>
        <w:t>Голови Комісії або керівника Секретаріату Комісії про звільнення, здійснюється повний розрахунок з таким працівником (виплата всіх сум, що йому належать).</w:t>
      </w:r>
    </w:p>
    <w:p w14:paraId="50F16AF6" w14:textId="77777777" w:rsidR="0021265B" w:rsidRPr="00DC2216" w:rsidRDefault="0021265B" w:rsidP="0021265B">
      <w:pPr>
        <w:tabs>
          <w:tab w:val="left" w:pos="851"/>
        </w:tabs>
        <w:spacing w:before="0" w:after="60" w:line="240" w:lineRule="auto"/>
        <w:ind w:firstLine="567"/>
        <w:jc w:val="both"/>
        <w:rPr>
          <w:rFonts w:ascii="Times New Roman" w:eastAsia="Calibri" w:hAnsi="Times New Roman" w:cs="Times New Roman"/>
          <w:szCs w:val="28"/>
          <w:shd w:val="clear" w:color="auto" w:fill="FFFFFF"/>
        </w:rPr>
      </w:pPr>
      <w:r w:rsidRPr="00DC2216">
        <w:rPr>
          <w:rFonts w:ascii="Times New Roman" w:eastAsia="Calibri" w:hAnsi="Times New Roman" w:cs="Times New Roman"/>
          <w:szCs w:val="28"/>
          <w:shd w:val="clear" w:color="auto" w:fill="FFFFFF"/>
        </w:rPr>
        <w:t>Якщо працівник у день звільнення не працював, то вказані суми мають бути виплачені не пізніше наступного дня після пред’явлення звільненим працівником вимоги про розрахунок. Про суми, нараховані та виплачені працівникові при звільненні, із зазначенням окремо кожного виду виплати, працівник письмово повідомляється в день їх виплати.</w:t>
      </w:r>
    </w:p>
    <w:p w14:paraId="58A13DC7" w14:textId="77777777" w:rsidR="0021265B" w:rsidRPr="00DC2216" w:rsidRDefault="0021265B" w:rsidP="0021265B">
      <w:pPr>
        <w:tabs>
          <w:tab w:val="left" w:pos="851"/>
        </w:tabs>
        <w:spacing w:before="0" w:after="60" w:line="240" w:lineRule="auto"/>
        <w:ind w:firstLine="567"/>
        <w:jc w:val="both"/>
        <w:rPr>
          <w:rFonts w:ascii="Times New Roman" w:eastAsia="Calibri" w:hAnsi="Times New Roman" w:cs="Times New Roman"/>
          <w:szCs w:val="28"/>
        </w:rPr>
      </w:pPr>
      <w:r w:rsidRPr="00DC2216">
        <w:rPr>
          <w:rFonts w:ascii="Times New Roman" w:eastAsia="Calibri" w:hAnsi="Times New Roman" w:cs="Times New Roman"/>
          <w:szCs w:val="28"/>
          <w:shd w:val="clear" w:color="auto" w:fill="FFFFFF"/>
        </w:rPr>
        <w:t xml:space="preserve">На вимогу працівника до трудової книжки вносяться записи про звільнення </w:t>
      </w:r>
      <w:r w:rsidRPr="00DC2216">
        <w:rPr>
          <w:rFonts w:ascii="Times New Roman" w:eastAsia="Times New Roman" w:hAnsi="Times New Roman" w:cs="Times New Roman"/>
          <w:szCs w:val="28"/>
          <w:lang w:eastAsia="ru-RU"/>
        </w:rPr>
        <w:t xml:space="preserve">відповідно до розпорядчого акта про звільнення та законодавства України з посиланням на відповідну статтю закону. </w:t>
      </w:r>
    </w:p>
    <w:p w14:paraId="3CCBD00A" w14:textId="77777777" w:rsidR="0021265B" w:rsidRPr="00DC2216" w:rsidRDefault="0021265B" w:rsidP="0021265B">
      <w:pPr>
        <w:spacing w:before="0" w:after="0" w:line="240" w:lineRule="auto"/>
        <w:ind w:firstLine="851"/>
        <w:jc w:val="both"/>
        <w:rPr>
          <w:rFonts w:ascii="Times New Roman" w:eastAsia="Times New Roman" w:hAnsi="Times New Roman" w:cs="Times New Roman"/>
          <w:szCs w:val="28"/>
          <w:lang w:eastAsia="ru-RU"/>
        </w:rPr>
      </w:pPr>
    </w:p>
    <w:p w14:paraId="71F8D3D1" w14:textId="77777777" w:rsidR="0021265B" w:rsidRPr="00DC2216" w:rsidRDefault="0021265B" w:rsidP="0021265B">
      <w:pPr>
        <w:spacing w:before="120" w:after="120" w:line="240" w:lineRule="auto"/>
        <w:jc w:val="center"/>
        <w:rPr>
          <w:rFonts w:ascii="Times New Roman" w:eastAsia="Times New Roman" w:hAnsi="Times New Roman" w:cs="Times New Roman"/>
          <w:b/>
          <w:szCs w:val="28"/>
          <w:lang w:eastAsia="ru-RU"/>
        </w:rPr>
      </w:pPr>
      <w:r w:rsidRPr="00DC2216">
        <w:rPr>
          <w:rFonts w:ascii="Times New Roman" w:eastAsia="Times New Roman" w:hAnsi="Times New Roman" w:cs="Times New Roman"/>
          <w:b/>
          <w:szCs w:val="28"/>
          <w:lang w:eastAsia="ru-RU"/>
        </w:rPr>
        <w:t xml:space="preserve">ІІІ. Основні права і обов’язки працівників </w:t>
      </w:r>
    </w:p>
    <w:p w14:paraId="71E2DE00"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1. Основні обов</w:t>
      </w:r>
      <w:r w:rsidRPr="00DC2216">
        <w:rPr>
          <w:rFonts w:ascii="Times New Roman" w:eastAsia="Calibri" w:hAnsi="Times New Roman" w:cs="Times New Roman"/>
          <w:szCs w:val="28"/>
          <w:shd w:val="clear" w:color="auto" w:fill="FFFFFF"/>
        </w:rPr>
        <w:t>’</w:t>
      </w:r>
      <w:r w:rsidRPr="00DC2216">
        <w:rPr>
          <w:rFonts w:ascii="Times New Roman" w:eastAsia="Times New Roman" w:hAnsi="Times New Roman" w:cs="Times New Roman"/>
          <w:szCs w:val="28"/>
          <w:lang w:eastAsia="ru-RU"/>
        </w:rPr>
        <w:t>язки членів Комісії випливають із повноважень Комісії, визначених Законом України "Про Центральну виборчу комісію".</w:t>
      </w:r>
    </w:p>
    <w:p w14:paraId="276BA78E"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Calibri" w:hAnsi="Times New Roman" w:cs="Times New Roman"/>
          <w:szCs w:val="28"/>
          <w:shd w:val="clear" w:color="auto" w:fill="FFFFFF"/>
        </w:rPr>
        <w:t>2. </w:t>
      </w:r>
      <w:r w:rsidRPr="00DC2216">
        <w:rPr>
          <w:rFonts w:ascii="Times New Roman" w:eastAsia="Times New Roman" w:hAnsi="Times New Roman" w:cs="Times New Roman"/>
          <w:szCs w:val="28"/>
          <w:lang w:eastAsia="ru-RU"/>
        </w:rPr>
        <w:t>Члени Комісії здійснюють повноваження згідно із затвердженим Комісією розподілом </w:t>
      </w:r>
      <w:hyperlink r:id="rId8" w:anchor="w1_20" w:history="1">
        <w:r w:rsidRPr="00DC2216">
          <w:rPr>
            <w:rFonts w:ascii="Times New Roman" w:eastAsia="Times New Roman" w:hAnsi="Times New Roman" w:cs="Times New Roman"/>
            <w:szCs w:val="28"/>
            <w:lang w:eastAsia="ru-RU"/>
          </w:rPr>
          <w:t>обов</w:t>
        </w:r>
      </w:hyperlink>
      <w:r w:rsidRPr="00DC2216">
        <w:rPr>
          <w:rFonts w:ascii="Times New Roman" w:eastAsia="Calibri" w:hAnsi="Times New Roman" w:cs="Times New Roman"/>
          <w:szCs w:val="28"/>
          <w:shd w:val="clear" w:color="auto" w:fill="FFFFFF"/>
        </w:rPr>
        <w:t>’</w:t>
      </w:r>
      <w:r w:rsidRPr="00DC2216">
        <w:rPr>
          <w:rFonts w:ascii="Times New Roman" w:eastAsia="Times New Roman" w:hAnsi="Times New Roman" w:cs="Times New Roman"/>
          <w:szCs w:val="28"/>
          <w:lang w:eastAsia="ru-RU"/>
        </w:rPr>
        <w:t>язків між ними, а також виконують окремі доручення Голови Комісії.</w:t>
      </w:r>
    </w:p>
    <w:p w14:paraId="6807A84F"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3.</w:t>
      </w:r>
      <w:r w:rsidR="00A125AA">
        <w:rPr>
          <w:rFonts w:ascii="Times New Roman" w:eastAsia="Times New Roman" w:hAnsi="Times New Roman" w:cs="Times New Roman"/>
          <w:szCs w:val="28"/>
          <w:lang w:eastAsia="ru-RU"/>
        </w:rPr>
        <w:t> </w:t>
      </w:r>
      <w:r w:rsidRPr="00DC2216">
        <w:rPr>
          <w:rFonts w:ascii="Times New Roman" w:eastAsia="Times New Roman" w:hAnsi="Times New Roman" w:cs="Times New Roman"/>
          <w:szCs w:val="28"/>
          <w:lang w:eastAsia="ru-RU"/>
        </w:rPr>
        <w:t xml:space="preserve">Конкретні обов’язки та права працівників Секретаріату Комісії визначаються </w:t>
      </w:r>
      <w:r w:rsidR="00BA5B1B">
        <w:rPr>
          <w:rFonts w:ascii="Times New Roman" w:eastAsia="Times New Roman" w:hAnsi="Times New Roman" w:cs="Times New Roman"/>
          <w:szCs w:val="28"/>
          <w:lang w:eastAsia="ru-RU"/>
        </w:rPr>
        <w:t>в</w:t>
      </w:r>
      <w:r w:rsidRPr="00DC2216">
        <w:rPr>
          <w:rFonts w:ascii="Times New Roman" w:eastAsia="Times New Roman" w:hAnsi="Times New Roman" w:cs="Times New Roman"/>
          <w:szCs w:val="28"/>
          <w:lang w:eastAsia="ru-RU"/>
        </w:rPr>
        <w:t xml:space="preserve"> посадових/робочих інструкціях, що затверджуються керівником Секретаріату Комісії. </w:t>
      </w:r>
    </w:p>
    <w:p w14:paraId="08D0C19C" w14:textId="77777777" w:rsidR="0021265B" w:rsidRPr="00DC2216" w:rsidRDefault="0021265B" w:rsidP="0021265B">
      <w:pPr>
        <w:tabs>
          <w:tab w:val="left" w:pos="1372"/>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4. Працівники мають право</w:t>
      </w:r>
      <w:r w:rsidR="00A125AA" w:rsidRPr="00A125AA">
        <w:rPr>
          <w:rFonts w:ascii="Times New Roman" w:eastAsia="Times New Roman" w:hAnsi="Times New Roman" w:cs="Times New Roman"/>
          <w:szCs w:val="28"/>
          <w:lang w:eastAsia="ru-RU"/>
        </w:rPr>
        <w:t xml:space="preserve"> </w:t>
      </w:r>
      <w:r w:rsidR="00A125AA" w:rsidRPr="00DC2216">
        <w:rPr>
          <w:rFonts w:ascii="Times New Roman" w:eastAsia="Times New Roman" w:hAnsi="Times New Roman" w:cs="Times New Roman"/>
          <w:szCs w:val="28"/>
          <w:lang w:eastAsia="ru-RU"/>
        </w:rPr>
        <w:t>на</w:t>
      </w:r>
      <w:r w:rsidRPr="00DC2216">
        <w:rPr>
          <w:rFonts w:ascii="Times New Roman" w:eastAsia="Times New Roman" w:hAnsi="Times New Roman" w:cs="Times New Roman"/>
          <w:szCs w:val="28"/>
          <w:lang w:eastAsia="ru-RU"/>
        </w:rPr>
        <w:t>:</w:t>
      </w:r>
    </w:p>
    <w:p w14:paraId="4BA02828"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повагу особистої гідності, справедливе і шанобливе ставлення до себе з боку керівників, працівників Комісії та інших осіб;</w:t>
      </w:r>
    </w:p>
    <w:p w14:paraId="5A315FFF"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своєчасне отримання заробітної плати в розмірі, обумовленому трудовим договором;</w:t>
      </w:r>
    </w:p>
    <w:p w14:paraId="333C8ED5"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відпочинок;</w:t>
      </w:r>
    </w:p>
    <w:p w14:paraId="35404903"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здорові, безпечні та належні для ефективної роботи умови праці;</w:t>
      </w:r>
    </w:p>
    <w:p w14:paraId="7E3DC470"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соціальний та правовий захист у порядку, передбаченому законодавством України;</w:t>
      </w:r>
    </w:p>
    <w:p w14:paraId="22A6006A"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lastRenderedPageBreak/>
        <w:t>захист своїх законних прав та інтересів, за потреби – в судовому порядку;</w:t>
      </w:r>
    </w:p>
    <w:p w14:paraId="556AA292" w14:textId="77777777" w:rsidR="0021265B" w:rsidRPr="00DC2216" w:rsidRDefault="0021265B" w:rsidP="0021265B">
      <w:pPr>
        <w:spacing w:before="0" w:after="60" w:line="240" w:lineRule="auto"/>
        <w:ind w:firstLine="567"/>
        <w:jc w:val="both"/>
        <w:rPr>
          <w:rFonts w:ascii="Times New Roman" w:eastAsia="Times New Roman" w:hAnsi="Times New Roman" w:cs="Times New Roman"/>
          <w:i/>
          <w:szCs w:val="28"/>
          <w:lang w:eastAsia="ru-RU"/>
        </w:rPr>
      </w:pPr>
      <w:r w:rsidRPr="00DC2216">
        <w:rPr>
          <w:rFonts w:ascii="Times New Roman" w:eastAsia="Times New Roman" w:hAnsi="Times New Roman" w:cs="Times New Roman"/>
          <w:szCs w:val="28"/>
          <w:lang w:eastAsia="ru-RU"/>
        </w:rPr>
        <w:t>інші права, встановлені законодавством України</w:t>
      </w:r>
      <w:r w:rsidRPr="00DC2216">
        <w:rPr>
          <w:rFonts w:ascii="Times New Roman" w:eastAsia="Times New Roman" w:hAnsi="Times New Roman" w:cs="Times New Roman"/>
          <w:i/>
          <w:szCs w:val="28"/>
          <w:lang w:eastAsia="ru-RU"/>
        </w:rPr>
        <w:t>. </w:t>
      </w:r>
    </w:p>
    <w:p w14:paraId="76EBA07D" w14:textId="77777777" w:rsidR="0021265B" w:rsidRPr="00DC2216" w:rsidRDefault="0021265B" w:rsidP="0021265B">
      <w:pPr>
        <w:tabs>
          <w:tab w:val="left" w:pos="1372"/>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5. Працівники зобов</w:t>
      </w:r>
      <w:r w:rsidRPr="00DC2216">
        <w:rPr>
          <w:rFonts w:ascii="Times New Roman" w:eastAsia="Calibri" w:hAnsi="Times New Roman" w:cs="Times New Roman"/>
          <w:szCs w:val="28"/>
          <w:shd w:val="clear" w:color="auto" w:fill="FFFFFF"/>
        </w:rPr>
        <w:t>’</w:t>
      </w:r>
      <w:r w:rsidRPr="00DC2216">
        <w:rPr>
          <w:rFonts w:ascii="Times New Roman" w:eastAsia="Times New Roman" w:hAnsi="Times New Roman" w:cs="Times New Roman"/>
          <w:szCs w:val="28"/>
          <w:lang w:eastAsia="ru-RU"/>
        </w:rPr>
        <w:t>язані:</w:t>
      </w:r>
    </w:p>
    <w:p w14:paraId="4878D95D"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додержуватись Конституції України, Закону України "Про Центральну виборчу комісію", Регламенту Центральної виборчої комісії, затвердженого постановою Центральної виборчої комісії від 30 червня 2023 року № 38, </w:t>
      </w:r>
      <w:r w:rsidRPr="00DC2216">
        <w:rPr>
          <w:rFonts w:ascii="Times New Roman" w:eastAsia="Times New Roman" w:hAnsi="Times New Roman" w:cs="Times New Roman"/>
          <w:szCs w:val="28"/>
          <w:lang w:eastAsia="uk-UA"/>
        </w:rPr>
        <w:t>інших постанов Комісії</w:t>
      </w:r>
      <w:r w:rsidR="007C7B7F">
        <w:rPr>
          <w:rFonts w:ascii="Times New Roman" w:eastAsia="Times New Roman" w:hAnsi="Times New Roman" w:cs="Times New Roman"/>
          <w:szCs w:val="28"/>
          <w:lang w:eastAsia="uk-UA"/>
        </w:rPr>
        <w:t xml:space="preserve"> та </w:t>
      </w:r>
      <w:r w:rsidRPr="00DC2216">
        <w:rPr>
          <w:rFonts w:ascii="Times New Roman" w:eastAsia="Times New Roman" w:hAnsi="Times New Roman" w:cs="Times New Roman"/>
          <w:szCs w:val="28"/>
          <w:lang w:eastAsia="ru-RU"/>
        </w:rPr>
        <w:t>нормативно-правових актів</w:t>
      </w:r>
      <w:r w:rsidRPr="00DC2216">
        <w:rPr>
          <w:rFonts w:ascii="Times New Roman" w:eastAsia="Times New Roman" w:hAnsi="Times New Roman" w:cs="Times New Roman"/>
          <w:szCs w:val="28"/>
          <w:lang w:eastAsia="uk-UA"/>
        </w:rPr>
        <w:t>;</w:t>
      </w:r>
    </w:p>
    <w:p w14:paraId="5F37ABA9"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своєчасно, якісно та у повному обсязі виконувати свої повноваження/посадові обов</w:t>
      </w:r>
      <w:r w:rsidRPr="00DC2216">
        <w:rPr>
          <w:rFonts w:ascii="Times New Roman" w:eastAsia="Calibri" w:hAnsi="Times New Roman" w:cs="Times New Roman"/>
          <w:szCs w:val="28"/>
          <w:shd w:val="clear" w:color="auto" w:fill="FFFFFF"/>
        </w:rPr>
        <w:t>’</w:t>
      </w:r>
      <w:r w:rsidRPr="00DC2216">
        <w:rPr>
          <w:rFonts w:ascii="Times New Roman" w:eastAsia="Times New Roman" w:hAnsi="Times New Roman" w:cs="Times New Roman"/>
          <w:szCs w:val="28"/>
          <w:lang w:eastAsia="ru-RU"/>
        </w:rPr>
        <w:t>язки (трудову функцію), дотримуючись вимог чинного законодавства України та Правил;</w:t>
      </w:r>
    </w:p>
    <w:p w14:paraId="75C15B4B"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уважно та ввічливо ставитись до колег та громадян, дотримуватись високої культури спілкування, сприяти створенню позитивного психологічного клімату в колективі;</w:t>
      </w:r>
    </w:p>
    <w:p w14:paraId="15D8317A"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не допускати дії та вчинки, що можуть зашкодити інтересам людей, держави, негативно вплинути на репутацію Комісії;</w:t>
      </w:r>
    </w:p>
    <w:p w14:paraId="21EED815"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забезпечувати збереження державної таємниці, інформації про громадян, що стала їм відома під час виконання службових обов’язків, а також іншої інформації, яка згідно із законодавством не підлягає розголошенню;</w:t>
      </w:r>
    </w:p>
    <w:p w14:paraId="62E47166"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не допускати дії, що суперечать національним інтересам України, ускладнюють діяльність Комісії або можуть бути розцінені як використання свого службового становища в корисливих цілях, а також дії, які відповідно до законодавства вважаються корупційними;</w:t>
      </w:r>
    </w:p>
    <w:p w14:paraId="70DF32BD" w14:textId="77777777" w:rsidR="0021265B" w:rsidRPr="00DC2216" w:rsidRDefault="0021265B" w:rsidP="0021265B">
      <w:pPr>
        <w:spacing w:before="0" w:after="60" w:line="240" w:lineRule="auto"/>
        <w:ind w:firstLine="567"/>
        <w:jc w:val="both"/>
        <w:rPr>
          <w:rFonts w:ascii="Times New Roman" w:eastAsia="Times New Roman" w:hAnsi="Times New Roman" w:cs="Times New Roman"/>
          <w:i/>
          <w:sz w:val="24"/>
          <w:szCs w:val="28"/>
          <w:lang w:eastAsia="ru-RU"/>
        </w:rPr>
      </w:pPr>
      <w:r w:rsidRPr="00DC2216">
        <w:rPr>
          <w:rFonts w:ascii="Times New Roman" w:eastAsia="Times New Roman" w:hAnsi="Times New Roman" w:cs="Times New Roman"/>
          <w:szCs w:val="28"/>
          <w:lang w:eastAsia="ru-RU"/>
        </w:rPr>
        <w:t xml:space="preserve">дотримуватись режиму роботи, встановленого Правилами, перебувати на роботі протягом робочого дня, за винятком перерв для відпочинку та харчування; </w:t>
      </w:r>
    </w:p>
    <w:p w14:paraId="3DAA70F3"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повідомляти безпосереднього керівника про свою відсутність на роботі у робочий час у письмовій формі, засобами електронного чи телефонного зв’язку або іншим доступним способом; у разі неповідомлення працівником безпосереднього керівника складається акт про його відсутність на роботі;</w:t>
      </w:r>
    </w:p>
    <w:p w14:paraId="4EBBF085"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постійно вдосконалювати організацію роботи і підвищувати ефективність своєї праці та професійну кваліфікацію;</w:t>
      </w:r>
    </w:p>
    <w:p w14:paraId="1B06FAC8"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своєчасно повідомляти службу управління персоналом про зміну своїх персональних даних (прізвище, паспортні та інші дані, місце проживання, склад сім</w:t>
      </w:r>
      <w:r w:rsidR="00A125AA">
        <w:rPr>
          <w:rFonts w:ascii="Times New Roman" w:eastAsia="Times New Roman" w:hAnsi="Times New Roman" w:cs="Times New Roman"/>
          <w:szCs w:val="28"/>
          <w:lang w:eastAsia="ru-RU"/>
        </w:rPr>
        <w:t>’</w:t>
      </w:r>
      <w:r w:rsidRPr="00DC2216">
        <w:rPr>
          <w:rFonts w:ascii="Times New Roman" w:eastAsia="Times New Roman" w:hAnsi="Times New Roman" w:cs="Times New Roman"/>
          <w:szCs w:val="28"/>
          <w:lang w:eastAsia="ru-RU"/>
        </w:rPr>
        <w:t>ї), інформації щодо військового обов</w:t>
      </w:r>
      <w:r w:rsidRPr="00DC2216">
        <w:rPr>
          <w:rFonts w:ascii="Times New Roman" w:eastAsia="Calibri" w:hAnsi="Times New Roman" w:cs="Times New Roman"/>
          <w:szCs w:val="28"/>
          <w:shd w:val="clear" w:color="auto" w:fill="FFFFFF"/>
        </w:rPr>
        <w:t>’</w:t>
      </w:r>
      <w:r w:rsidRPr="00DC2216">
        <w:rPr>
          <w:rFonts w:ascii="Times New Roman" w:eastAsia="Times New Roman" w:hAnsi="Times New Roman" w:cs="Times New Roman"/>
          <w:szCs w:val="28"/>
          <w:lang w:eastAsia="ru-RU"/>
        </w:rPr>
        <w:t>язку та зміну персональних даних, зазначених у статті 7 Закону України "Про Єдиний державний реєстр призовників, військовозобов’язаних та резервістів", виникнення чи припинення дії обставин, які дають право на додаткові пільги та гарантії, передбачені законодавством України (додаткові соціальні відпустки, навчальні відпустки тощо), надавати документи, що підтверджують право на отримання таких пільг і гарантій;</w:t>
      </w:r>
    </w:p>
    <w:p w14:paraId="75CF83AC"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дотримуватись вимог охорони праці, техніки безпеки, санітарії, гігієни праці, протипожежної безпеки, передбачених відповідними правилами та інструкціями;</w:t>
      </w:r>
    </w:p>
    <w:p w14:paraId="34FB6674"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lastRenderedPageBreak/>
        <w:t>вживати заходів щодо негайного усунення причин і умов, що створюють перешкоди чи ускладнюють ефективне виконання повноважень або посадових/робочих обов’язків;</w:t>
      </w:r>
    </w:p>
    <w:p w14:paraId="2B964B7B"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утримувати своє робоче місце та обладнання в порядку, чистоті і справному стані, а також забезпечувати встановлений порядок зберігання матеріальних цінностей і документів;</w:t>
      </w:r>
    </w:p>
    <w:p w14:paraId="3FDA7145"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зберігати державну власність, ефективно використовувати обладнання, раціонально витрачати матеріали, електроенергію та інші матеріальні ресурси (цінності), додержуватись чистоти в приміщеннях </w:t>
      </w:r>
      <w:r w:rsidRPr="00DC2216">
        <w:rPr>
          <w:rFonts w:ascii="Times New Roman" w:eastAsia="Calibri" w:hAnsi="Times New Roman" w:cs="Times New Roman"/>
          <w:szCs w:val="28"/>
        </w:rPr>
        <w:t>адміністративного будинку і службових приміщеннях</w:t>
      </w:r>
      <w:r w:rsidRPr="00DC2216">
        <w:rPr>
          <w:rFonts w:ascii="Times New Roman" w:eastAsia="Times New Roman" w:hAnsi="Times New Roman" w:cs="Times New Roman"/>
          <w:szCs w:val="28"/>
          <w:lang w:eastAsia="ru-RU"/>
        </w:rPr>
        <w:t>.</w:t>
      </w:r>
    </w:p>
    <w:p w14:paraId="3A3837C3" w14:textId="77777777" w:rsidR="0021265B" w:rsidRPr="00DC2216" w:rsidRDefault="0021265B" w:rsidP="0021265B">
      <w:pPr>
        <w:spacing w:before="0" w:after="0" w:line="240" w:lineRule="auto"/>
        <w:ind w:firstLine="567"/>
        <w:jc w:val="both"/>
        <w:rPr>
          <w:rFonts w:ascii="Times New Roman" w:eastAsia="Times New Roman" w:hAnsi="Times New Roman" w:cs="Times New Roman"/>
          <w:szCs w:val="28"/>
          <w:lang w:eastAsia="ru-RU"/>
        </w:rPr>
      </w:pPr>
    </w:p>
    <w:p w14:paraId="19C0098F" w14:textId="77777777" w:rsidR="0021265B" w:rsidRPr="00DC2216" w:rsidRDefault="0021265B" w:rsidP="0021265B">
      <w:pPr>
        <w:spacing w:before="120" w:after="120" w:line="240" w:lineRule="auto"/>
        <w:jc w:val="center"/>
        <w:rPr>
          <w:rFonts w:ascii="Times New Roman" w:eastAsia="Times New Roman" w:hAnsi="Times New Roman" w:cs="Times New Roman"/>
          <w:b/>
          <w:strike/>
          <w:szCs w:val="28"/>
          <w:lang w:eastAsia="ru-RU"/>
        </w:rPr>
      </w:pPr>
      <w:r w:rsidRPr="00DC2216">
        <w:rPr>
          <w:rFonts w:ascii="Times New Roman" w:eastAsia="Times New Roman" w:hAnsi="Times New Roman" w:cs="Times New Roman"/>
          <w:b/>
          <w:szCs w:val="28"/>
          <w:lang w:eastAsia="ru-RU"/>
        </w:rPr>
        <w:t xml:space="preserve">ІV. Основні права </w:t>
      </w:r>
      <w:r w:rsidR="00A125AA">
        <w:rPr>
          <w:rFonts w:ascii="Times New Roman" w:eastAsia="Times New Roman" w:hAnsi="Times New Roman" w:cs="Times New Roman"/>
          <w:b/>
          <w:szCs w:val="28"/>
          <w:lang w:eastAsia="ru-RU"/>
        </w:rPr>
        <w:t xml:space="preserve">та </w:t>
      </w:r>
      <w:r w:rsidRPr="00DC2216">
        <w:rPr>
          <w:rFonts w:ascii="Times New Roman" w:eastAsia="Times New Roman" w:hAnsi="Times New Roman" w:cs="Times New Roman"/>
          <w:b/>
          <w:szCs w:val="28"/>
          <w:lang w:eastAsia="ru-RU"/>
        </w:rPr>
        <w:t>обов’язки власника або уповноваженого ним органу</w:t>
      </w:r>
      <w:r w:rsidRPr="00DC2216">
        <w:rPr>
          <w:rFonts w:ascii="Times New Roman" w:eastAsia="Times New Roman" w:hAnsi="Times New Roman" w:cs="Times New Roman"/>
          <w:b/>
          <w:strike/>
          <w:szCs w:val="28"/>
          <w:lang w:eastAsia="ru-RU"/>
        </w:rPr>
        <w:t xml:space="preserve"> </w:t>
      </w:r>
    </w:p>
    <w:p w14:paraId="773B84FE" w14:textId="77777777" w:rsidR="0021265B" w:rsidRPr="00DC2216" w:rsidRDefault="0021265B" w:rsidP="0021265B">
      <w:pPr>
        <w:numPr>
          <w:ilvl w:val="0"/>
          <w:numId w:val="29"/>
        </w:numPr>
        <w:tabs>
          <w:tab w:val="left" w:pos="851"/>
        </w:tabs>
        <w:spacing w:before="0" w:after="60" w:line="240" w:lineRule="auto"/>
        <w:ind w:left="0"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Власник або уповноважений ним орган (Голова Комісії, керівник Секретаріату Комісії) має право:</w:t>
      </w:r>
    </w:p>
    <w:p w14:paraId="416A0081"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проводити службові наради;</w:t>
      </w:r>
    </w:p>
    <w:p w14:paraId="1AA23500"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вимагати від працівників належного виконання ними повноважень/посадових обов’язків (трудової функції) і дбайливого ставлення до майна Комісії;</w:t>
      </w:r>
    </w:p>
    <w:p w14:paraId="5BD7F633"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заохочувати працівників за сумлінну працю;</w:t>
      </w:r>
    </w:p>
    <w:p w14:paraId="070CDB05"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контролювати дотримання працівниками Правил. </w:t>
      </w:r>
    </w:p>
    <w:p w14:paraId="133B1627"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Власник або уповноважений ним орган (Голова Комісії, керівник Секретаріату Комісії) не має прав</w:t>
      </w:r>
      <w:r w:rsidR="00A125AA">
        <w:rPr>
          <w:rFonts w:ascii="Times New Roman" w:eastAsia="Times New Roman" w:hAnsi="Times New Roman" w:cs="Times New Roman"/>
          <w:szCs w:val="28"/>
          <w:lang w:eastAsia="ru-RU"/>
        </w:rPr>
        <w:t>а</w:t>
      </w:r>
      <w:r w:rsidRPr="00DC2216">
        <w:rPr>
          <w:rFonts w:ascii="Times New Roman" w:eastAsia="Times New Roman" w:hAnsi="Times New Roman" w:cs="Times New Roman"/>
          <w:szCs w:val="28"/>
          <w:lang w:eastAsia="ru-RU"/>
        </w:rPr>
        <w:t xml:space="preserve"> вимагати від працівників виконання роботи, необумовленої трудовим договором.</w:t>
      </w:r>
    </w:p>
    <w:p w14:paraId="5CCD86A5" w14:textId="77777777" w:rsidR="0021265B" w:rsidRPr="00DC2216" w:rsidRDefault="0021265B" w:rsidP="0021265B">
      <w:pPr>
        <w:numPr>
          <w:ilvl w:val="0"/>
          <w:numId w:val="29"/>
        </w:numPr>
        <w:tabs>
          <w:tab w:val="left" w:pos="851"/>
        </w:tabs>
        <w:spacing w:before="0" w:after="60" w:line="240" w:lineRule="auto"/>
        <w:ind w:left="0"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Власник або уповноважений ним орган (Голова Комісії, керівник Секретаріату Комісії) зобов’язаний:</w:t>
      </w:r>
    </w:p>
    <w:p w14:paraId="53B355C9"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неухильно дотримуватися вимог законодавства про працю;</w:t>
      </w:r>
    </w:p>
    <w:p w14:paraId="21EEE4CD"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контролювати ознайомлення членів Комісії з розподілом обов</w:t>
      </w:r>
      <w:r w:rsidRPr="00DC2216">
        <w:rPr>
          <w:rFonts w:ascii="Times New Roman" w:eastAsia="Calibri" w:hAnsi="Times New Roman" w:cs="Times New Roman"/>
          <w:szCs w:val="28"/>
          <w:shd w:val="clear" w:color="auto" w:fill="FFFFFF"/>
        </w:rPr>
        <w:t>’</w:t>
      </w:r>
      <w:r w:rsidRPr="00DC2216">
        <w:rPr>
          <w:rFonts w:ascii="Times New Roman" w:eastAsia="Times New Roman" w:hAnsi="Times New Roman" w:cs="Times New Roman"/>
          <w:szCs w:val="28"/>
          <w:lang w:eastAsia="ru-RU"/>
        </w:rPr>
        <w:t>язків між ними, працівників Секретаріату Комісії – з посадовою/робочою інструкцією, Правилами, іншими документами, визначеними нормативними актами, організацію проведення інструктажів із охорони праці та пожежної безпеки, забезпечення працівників робочим місцем та необхідними для роботи засобами;</w:t>
      </w:r>
    </w:p>
    <w:p w14:paraId="64CC4BB6"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забезпечувати вимоги щодо охорони праці, техніки безпеки, санітарії, гігієни праці та протипожежної безпеки;</w:t>
      </w:r>
    </w:p>
    <w:p w14:paraId="0C816AA6"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створювати для працівників умови, необхідні для ефективного виконання повноважень/посадових обов’язків (трудової функції), підвищення продуктивності праці;</w:t>
      </w:r>
    </w:p>
    <w:p w14:paraId="5BE51A80"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забезпечувати своєчасно та в повному обсязі виплату працівникам належної їм заробітної плати в установлені терміни з наданням розрахункових листів відповідно до трудового законодавства, матеріальне стимулювання і заохочення працівників за результатами їх особистої роботи, раціональне витрачання фонду оплати праці та фонду матеріального заохочення;</w:t>
      </w:r>
    </w:p>
    <w:p w14:paraId="7F36832D"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lastRenderedPageBreak/>
        <w:t>забезпечувати здійснення заходів, спрямованих на зміцнення трудової і виконавської дисципліни, дотримання встановленого режиму праці та відпочинку;</w:t>
      </w:r>
    </w:p>
    <w:p w14:paraId="69535E04"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за наявності підстав притягати працівників Секретаріату Комісії до дисциплінарної та матеріальної відповідальності в установленому законодавством України порядку;</w:t>
      </w:r>
    </w:p>
    <w:p w14:paraId="3E4AA548"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забезпечувати реалізацію права на відпочинок працівників;</w:t>
      </w:r>
    </w:p>
    <w:p w14:paraId="50B38F3A"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у випадках, передбачених законодавством України, своєчасно надавати пільги і компенсації з урахуванням умов праці, забезпечувати засобами індивідуального захисту;</w:t>
      </w:r>
    </w:p>
    <w:p w14:paraId="138A7645"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організовувати безперервне підвищення кваліфікації працівників, сприяти їх участі у професійних семінарах, конференціях, круглих столах, тренінгах, стажуванні;</w:t>
      </w:r>
    </w:p>
    <w:p w14:paraId="41E7F282"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уважно ставитися до потреб і запитів працівників, поліпшувати умови їх праці та побуту. </w:t>
      </w:r>
    </w:p>
    <w:p w14:paraId="7A4F3CF7" w14:textId="77777777" w:rsidR="0021265B" w:rsidRPr="00DC2216" w:rsidRDefault="0021265B" w:rsidP="0021265B">
      <w:pPr>
        <w:spacing w:before="0" w:after="60" w:line="240" w:lineRule="auto"/>
        <w:ind w:firstLine="851"/>
        <w:jc w:val="both"/>
        <w:rPr>
          <w:rFonts w:ascii="Times New Roman" w:eastAsia="Times New Roman" w:hAnsi="Times New Roman" w:cs="Times New Roman"/>
          <w:szCs w:val="28"/>
          <w:lang w:eastAsia="ru-RU"/>
        </w:rPr>
      </w:pPr>
    </w:p>
    <w:p w14:paraId="4CE2C478" w14:textId="77777777" w:rsidR="0021265B" w:rsidRPr="00DC2216" w:rsidRDefault="0021265B" w:rsidP="0021265B">
      <w:pPr>
        <w:spacing w:before="120" w:after="120" w:line="240" w:lineRule="auto"/>
        <w:jc w:val="center"/>
        <w:rPr>
          <w:rFonts w:ascii="Times New Roman" w:eastAsia="Times New Roman" w:hAnsi="Times New Roman" w:cs="Times New Roman"/>
          <w:b/>
          <w:szCs w:val="28"/>
          <w:lang w:eastAsia="ru-RU"/>
        </w:rPr>
      </w:pPr>
      <w:r w:rsidRPr="00DC2216">
        <w:rPr>
          <w:rFonts w:ascii="Times New Roman" w:eastAsia="Times New Roman" w:hAnsi="Times New Roman" w:cs="Times New Roman"/>
          <w:b/>
          <w:szCs w:val="28"/>
          <w:lang w:eastAsia="ru-RU"/>
        </w:rPr>
        <w:t xml:space="preserve">V. Робочий час і його використання. Час відпочинку </w:t>
      </w:r>
    </w:p>
    <w:p w14:paraId="3298096F"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1. Робочий час – це встановлений законодавством відрізок календарного часу, протягом якого працівник відповідно до Правил,</w:t>
      </w:r>
      <w:r w:rsidRPr="00DC2216">
        <w:rPr>
          <w:rFonts w:ascii="Times New Roman" w:eastAsia="Times New Roman" w:hAnsi="Times New Roman" w:cs="Times New Roman"/>
          <w:i/>
          <w:szCs w:val="28"/>
          <w:lang w:eastAsia="ru-RU"/>
        </w:rPr>
        <w:t xml:space="preserve"> </w:t>
      </w:r>
      <w:r w:rsidRPr="00DC2216">
        <w:rPr>
          <w:rFonts w:ascii="Times New Roman" w:eastAsia="Times New Roman" w:hAnsi="Times New Roman" w:cs="Times New Roman"/>
          <w:szCs w:val="28"/>
          <w:lang w:eastAsia="ru-RU"/>
        </w:rPr>
        <w:t>графіка роботи (за наявності) та умов трудового договору повинен виконувати свої повноваження/посадові обов’язки (трудову функцію).</w:t>
      </w:r>
    </w:p>
    <w:p w14:paraId="0DAEB900"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2. Для працівників встановлюється п’ятиденний робочий тиждень з двома вихідними днями – суботою і неділею. Тривалість робочого часу працівників становить 40 годин на тиждень (за винятком випадків, передбачених законодавством України).</w:t>
      </w:r>
    </w:p>
    <w:p w14:paraId="02FBE808"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3. У випадках, передбачених статтею 56 Кодексу законів про працю України, працівникам на їх прохання може встановлюватися неповний робочий день або неповний робочий тиждень з оплатою праці пропорційно до відпрацьованого ними часу.</w:t>
      </w:r>
    </w:p>
    <w:p w14:paraId="150122C5"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uk-UA"/>
        </w:rPr>
      </w:pPr>
      <w:r w:rsidRPr="00DC2216">
        <w:rPr>
          <w:rFonts w:ascii="Times New Roman" w:eastAsia="Times New Roman" w:hAnsi="Times New Roman" w:cs="Times New Roman"/>
          <w:szCs w:val="28"/>
          <w:lang w:eastAsia="ru-RU"/>
        </w:rPr>
        <w:t xml:space="preserve">4. Робочий час працівників </w:t>
      </w:r>
      <w:r w:rsidRPr="00DC2216">
        <w:rPr>
          <w:rFonts w:ascii="Times New Roman" w:eastAsia="Times New Roman" w:hAnsi="Times New Roman" w:cs="Times New Roman"/>
          <w:szCs w:val="28"/>
          <w:lang w:eastAsia="uk-UA"/>
        </w:rPr>
        <w:t xml:space="preserve">встановлюється з урахуванням загальноприйнятого режиму роботи підприємств, установ і організацій у місті Києві, а саме по днях: </w:t>
      </w:r>
    </w:p>
    <w:p w14:paraId="679FAB52" w14:textId="77777777" w:rsidR="0021265B" w:rsidRPr="00DC2216" w:rsidRDefault="0021265B" w:rsidP="0021265B">
      <w:pPr>
        <w:spacing w:before="0" w:after="60" w:line="240" w:lineRule="auto"/>
        <w:ind w:firstLine="567"/>
        <w:jc w:val="both"/>
        <w:rPr>
          <w:rFonts w:ascii="Times New Roman" w:eastAsia="Times New Roman" w:hAnsi="Times New Roman" w:cs="Times New Roman"/>
          <w:bCs/>
          <w:szCs w:val="28"/>
          <w:lang w:eastAsia="uk-UA"/>
        </w:rPr>
      </w:pPr>
      <w:r w:rsidRPr="00DC2216">
        <w:rPr>
          <w:rFonts w:ascii="Times New Roman" w:eastAsia="Times New Roman" w:hAnsi="Times New Roman" w:cs="Times New Roman"/>
          <w:bCs/>
          <w:szCs w:val="28"/>
          <w:lang w:eastAsia="uk-UA"/>
        </w:rPr>
        <w:t xml:space="preserve">понеділок, вівторок, середа, четвер – з 09 години 00 хвилин до 13 години 00 хвилин та з 13 години 45 хвилин до 18 години 00 хвилин, п’ятниця – </w:t>
      </w:r>
      <w:r w:rsidRPr="00DC2216">
        <w:rPr>
          <w:rFonts w:ascii="Times New Roman" w:eastAsia="Times New Roman" w:hAnsi="Times New Roman" w:cs="Times New Roman"/>
          <w:bCs/>
          <w:szCs w:val="28"/>
          <w:lang w:eastAsia="uk-UA"/>
        </w:rPr>
        <w:br/>
        <w:t xml:space="preserve">з 09 години 00 хвилин до 13 години 00 хвилин та з 13 години 45 хвилин </w:t>
      </w:r>
      <w:r w:rsidRPr="00DC2216">
        <w:rPr>
          <w:rFonts w:ascii="Times New Roman" w:eastAsia="Times New Roman" w:hAnsi="Times New Roman" w:cs="Times New Roman"/>
          <w:bCs/>
          <w:szCs w:val="28"/>
          <w:lang w:eastAsia="uk-UA"/>
        </w:rPr>
        <w:br/>
        <w:t>до 16 годин 45 хвилин.</w:t>
      </w:r>
    </w:p>
    <w:p w14:paraId="737C4BC4"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5. У робочі дні працівникам надається перерва для відпочинку та харчування з 13 години </w:t>
      </w:r>
      <w:r w:rsidRPr="00DC2216">
        <w:rPr>
          <w:rFonts w:ascii="Times New Roman" w:eastAsia="Times New Roman" w:hAnsi="Times New Roman" w:cs="Times New Roman"/>
          <w:bCs/>
          <w:szCs w:val="28"/>
          <w:lang w:eastAsia="uk-UA"/>
        </w:rPr>
        <w:t xml:space="preserve">00 хвилин </w:t>
      </w:r>
      <w:r w:rsidRPr="00DC2216">
        <w:rPr>
          <w:rFonts w:ascii="Times New Roman" w:eastAsia="Times New Roman" w:hAnsi="Times New Roman" w:cs="Times New Roman"/>
          <w:szCs w:val="28"/>
          <w:lang w:eastAsia="ru-RU"/>
        </w:rPr>
        <w:t xml:space="preserve">до 13 години 45 хвилин. Перерва не включається в робочий час. Працівники використовують час перерви на свій розсуд, на цей час вони можуть відлучатись з місця роботи. </w:t>
      </w:r>
    </w:p>
    <w:p w14:paraId="02739C63"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lastRenderedPageBreak/>
        <w:t>6. У зв’язку зі службовою необхідністю, зумовленою специфікою та особливостями роботи в Комісії (її структурних підрозділах), може встановлюватися інший режим роботи відповідно до законодавства про працю.</w:t>
      </w:r>
    </w:p>
    <w:p w14:paraId="284330F2" w14:textId="77777777" w:rsidR="0021265B" w:rsidRPr="00DC2216" w:rsidRDefault="0021265B" w:rsidP="0021265B">
      <w:pPr>
        <w:shd w:val="clear" w:color="auto" w:fill="FFFFFF"/>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На час загрози поширення епідемії, пандемії, необхідності самоізоляції працівників у випадках, установлених законодавством, та/або в разі виникнення загрози збройної агресії, надзвичайної ситуації техногенного, природного чи іншого характеру може запроваджуватись дистанційна робота або гнучкий режим роботи відповідно до законодавства України. Дистанційна робота може впроваджуватись одночасно для всіх працівників Комісії, за винятком тих, виконання посадових обов’язків (трудової функції) яких дистанційно неможливе, або індивідуально за ініціативою працівника Комісії і згодою його безпосереднього керівника та керівника самостійного структурного підрозділу (за наявності).</w:t>
      </w:r>
    </w:p>
    <w:p w14:paraId="34B9897C"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На працівників, які виконують роботу дистанційно, поширюється дія Правил.</w:t>
      </w:r>
    </w:p>
    <w:p w14:paraId="4CDC3529"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7. Залучення працівників Комісії у вихідні, святкові та неробочі дні або в нічний час до виконання невідкладної та непередбаченої роботи допускається тільки з дозволу профспілкового комітету первинної профспілкової організації Центральної виборчої комісії.</w:t>
      </w:r>
    </w:p>
    <w:p w14:paraId="36F03AF0"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Не потребує повідомлення (дозволу) профспілкового комітету первинної профспілкової організації Центральної виборчої комісії залучення працівників до роботи понад установлену тривалість робочого часу, а також у вихідні, святкові та неробочі дні, у нічний час для виконання невідкладних або непередбачуваних завдань, пов’язаних з підготовкою та проведенням виборів, а також з метою забезпечення безперервності виборчого процесу та процесу референдуму, здійснення виборчих процедур та процедур щодо організації підготовки і проведення референдуму, з дотриманням передбачених трудовим законодавством гарантій певним категоріям працівників. Тривалість такої роботи понад установлену тривалість робочого часу, а також у вихідні, святкові та неробочі дні, у нічний час не обмежується та підлягає оплаті чи іншій компенсації відповідно до законодавства України.</w:t>
      </w:r>
    </w:p>
    <w:p w14:paraId="3911E93F"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8. Працівникам відділу транспортного забезпечення Секретаріату Комісії (далі – відділ) встановлюється такий режим роботи та відпочинку:</w:t>
      </w:r>
    </w:p>
    <w:p w14:paraId="7F2DEA7A"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8.1. Для начальника відділу, провідного інспектора відділу, завідувача сектору та провідного інспектора сектору забезпечення технічного обслуговування та поточного ремонту транспортних засобів відділу, на якого згідно з посадовою інструкцією покладено </w:t>
      </w:r>
      <w:r w:rsidRPr="00DC2216">
        <w:rPr>
          <w:rFonts w:ascii="Times New Roman" w:eastAsia="Times New Roman" w:hAnsi="Times New Roman" w:cs="Times New Roman"/>
          <w:position w:val="-1"/>
          <w:szCs w:val="28"/>
          <w:lang w:eastAsia="ru-RU"/>
        </w:rPr>
        <w:t>контроль за дотриманням правил безпеки дорожнього руху, технічної експлуатації службових автомобілів тощо, визначається</w:t>
      </w:r>
      <w:r w:rsidRPr="00DC2216">
        <w:rPr>
          <w:rFonts w:ascii="Times New Roman" w:eastAsia="Times New Roman" w:hAnsi="Times New Roman" w:cs="Times New Roman"/>
          <w:szCs w:val="28"/>
          <w:lang w:eastAsia="ru-RU"/>
        </w:rPr>
        <w:t xml:space="preserve"> однозмінний режим роботи:</w:t>
      </w:r>
    </w:p>
    <w:p w14:paraId="1F894D4C"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понеділок – четвер – з 09 год 00 хв до 18 год 00 хв,</w:t>
      </w:r>
    </w:p>
    <w:p w14:paraId="71672390"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п’ятниця – з 09 год 00 хв до 16 год 45 хв, </w:t>
      </w:r>
    </w:p>
    <w:p w14:paraId="1CCC4C0B"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перерва для відпочинку та харчування – з 13 год 00 хв до 13 год 45 хв.</w:t>
      </w:r>
    </w:p>
    <w:p w14:paraId="648DF7DE" w14:textId="77777777" w:rsidR="0021265B" w:rsidRPr="00DC2216" w:rsidRDefault="0021265B" w:rsidP="0097741C">
      <w:pPr>
        <w:tabs>
          <w:tab w:val="left" w:pos="993"/>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lastRenderedPageBreak/>
        <w:t>8.2. Для водіїв персональних, закріплених та чергових службових автомобілів із п’ятиденним робочим тижнем застосовується підсумований облік робочого часу:</w:t>
      </w:r>
    </w:p>
    <w:p w14:paraId="356AF07E"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понеділок – четвер – з 08 год 00 хв до 19 год 00 хв, </w:t>
      </w:r>
    </w:p>
    <w:p w14:paraId="6298DA61"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п’ятниця – з 08 год 00 хв до 18 год 00 хв, </w:t>
      </w:r>
    </w:p>
    <w:p w14:paraId="1CFE9574"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перерви для відпочинку та харчування – з 10 год 00 хв до 11 год 00 хв, </w:t>
      </w:r>
      <w:r w:rsidR="00DC2877">
        <w:rPr>
          <w:rFonts w:ascii="Times New Roman" w:eastAsia="Times New Roman" w:hAnsi="Times New Roman" w:cs="Times New Roman"/>
          <w:szCs w:val="28"/>
          <w:lang w:eastAsia="ru-RU"/>
        </w:rPr>
        <w:br/>
      </w:r>
      <w:r w:rsidRPr="00DC2216">
        <w:rPr>
          <w:rFonts w:ascii="Times New Roman" w:eastAsia="Times New Roman" w:hAnsi="Times New Roman" w:cs="Times New Roman"/>
          <w:szCs w:val="28"/>
          <w:lang w:eastAsia="ru-RU"/>
        </w:rPr>
        <w:t xml:space="preserve">з 13 год 00 хв до 14 год 00 хв, з 16 год 00 хв до 17 год 00 хв. </w:t>
      </w:r>
    </w:p>
    <w:p w14:paraId="6DB8514A"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Перерви для відпочинку та харчування водіїв можуть зміщуватися залежно від необхідності використання транспортних засобів.</w:t>
      </w:r>
    </w:p>
    <w:p w14:paraId="53136F08"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У разі якщо нормальна тривалість робочого дня охоплює тривалі періоди простою водіїв, очікування чи перерви в роботі, тривалість робочого дня (зміни) збільшується до 12 годин. При цьому час безпосереднього керування автотранспортним засобом протягом робочого дня не перевищує 9 годин.</w:t>
      </w:r>
    </w:p>
    <w:p w14:paraId="2B975628"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8.3. Для водіїв службових автомобілів Комісії, </w:t>
      </w:r>
      <w:r w:rsidR="0097741C">
        <w:rPr>
          <w:rFonts w:ascii="Times New Roman" w:eastAsia="Times New Roman" w:hAnsi="Times New Roman" w:cs="Times New Roman"/>
          <w:szCs w:val="28"/>
          <w:lang w:eastAsia="ru-RU"/>
        </w:rPr>
        <w:t xml:space="preserve">а також </w:t>
      </w:r>
      <w:r w:rsidRPr="00DC2216">
        <w:rPr>
          <w:rFonts w:ascii="Times New Roman" w:eastAsia="Times New Roman" w:hAnsi="Times New Roman" w:cs="Times New Roman"/>
          <w:szCs w:val="28"/>
          <w:lang w:eastAsia="ru-RU"/>
        </w:rPr>
        <w:t>провідних інспекторів сектору забезпечення технічного обслуговування та поточного ремонту транспортних засобів відділу, на яких згідно з посадовими інструкціями покладено виконання обов’язку щодо здійснення перевірки технічного стану транспортних засобів, початок, закінчення роботи і перерва для відпочинку та харчування визначаються щомісячним змінним графіком, що погоджується головою профспілкового комітету первинної профспілкової організації Центральної виборчої комісії та затверджується Головою Комісії і подається до управління планово-фінансової діяльності, бухгалтерського обліку та звітності Секретаріату Комісії 10 числа кожного місяця.</w:t>
      </w:r>
    </w:p>
    <w:p w14:paraId="67D1049C"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8.4. Для робітників, зайнятих на ремонті та наладці устаткування (слюсарів з ремонту колісних транспортних засобів сектору забезпечення технічного обслуговування та поточного ремонту транспортних засобів відділу), і прибиральника територій установлюється однозмінний режим роботи:</w:t>
      </w:r>
    </w:p>
    <w:p w14:paraId="58AACAD5"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понеділок – четвер – з 09 год 00 хв до 18 год 00 хв, </w:t>
      </w:r>
    </w:p>
    <w:p w14:paraId="2B343861"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п’ятниця – з 09 год 00 хв до 16 год 45 хв, </w:t>
      </w:r>
    </w:p>
    <w:p w14:paraId="0D63A367"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субота, неділя – вихідні,</w:t>
      </w:r>
    </w:p>
    <w:p w14:paraId="428068CE"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перерва для відпочинку та харчування – з 13 год 00 хв до 13 год 45 хв.</w:t>
      </w:r>
    </w:p>
    <w:p w14:paraId="53417E20"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8.5. Для підсобного робітника відділу встановлюється такий режим роботи: </w:t>
      </w:r>
    </w:p>
    <w:p w14:paraId="129082EB"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понеділок – п’ятниця – з 13 год 00 хв до 22 год 00 хв, </w:t>
      </w:r>
    </w:p>
    <w:p w14:paraId="4CFB3D6C"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субота, неділя – вихідні, </w:t>
      </w:r>
    </w:p>
    <w:p w14:paraId="5D704015"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перерва для відпочинку та харчування – з 18 год 00 хв до 19 год 00 хв.</w:t>
      </w:r>
    </w:p>
    <w:p w14:paraId="36575C64"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9. Тривалість робочого часу протягом року для працівників відділу не повинна перевищувати норму тривалості робочого часу в годинах на рік, установлену законодавством України.</w:t>
      </w:r>
    </w:p>
    <w:p w14:paraId="50803E58"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10. Для технічних працівників управління господарського та матеріально-технічного забезпечення Секретаріату Комісії встановлюється такий режим роботи з понеділка до п’ятниці:</w:t>
      </w:r>
    </w:p>
    <w:p w14:paraId="62E4A3E3" w14:textId="77777777" w:rsidR="0021265B" w:rsidRPr="00DC2216" w:rsidRDefault="0021265B" w:rsidP="0097741C">
      <w:pPr>
        <w:tabs>
          <w:tab w:val="left" w:pos="1134"/>
        </w:tabs>
        <w:spacing w:before="0" w:after="4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перша зміна – </w:t>
      </w:r>
      <w:r w:rsidR="00A125AA">
        <w:rPr>
          <w:rFonts w:ascii="Times New Roman" w:eastAsia="Times New Roman" w:hAnsi="Times New Roman" w:cs="Times New Roman"/>
          <w:szCs w:val="28"/>
          <w:lang w:eastAsia="ru-RU"/>
        </w:rPr>
        <w:t xml:space="preserve">з </w:t>
      </w:r>
      <w:r w:rsidRPr="00DC2216">
        <w:rPr>
          <w:rFonts w:ascii="Times New Roman" w:eastAsia="Times New Roman" w:hAnsi="Times New Roman" w:cs="Times New Roman"/>
          <w:szCs w:val="28"/>
          <w:lang w:eastAsia="ru-RU"/>
        </w:rPr>
        <w:t>07 год 00 хв</w:t>
      </w:r>
      <w:r w:rsidR="00A125AA">
        <w:rPr>
          <w:rFonts w:ascii="Times New Roman" w:eastAsia="Times New Roman" w:hAnsi="Times New Roman" w:cs="Times New Roman"/>
          <w:szCs w:val="28"/>
          <w:lang w:eastAsia="ru-RU"/>
        </w:rPr>
        <w:t xml:space="preserve"> до </w:t>
      </w:r>
      <w:r w:rsidRPr="00DC2216">
        <w:rPr>
          <w:rFonts w:ascii="Times New Roman" w:eastAsia="Times New Roman" w:hAnsi="Times New Roman" w:cs="Times New Roman"/>
          <w:szCs w:val="28"/>
          <w:lang w:eastAsia="ru-RU"/>
        </w:rPr>
        <w:t>15 год 00 хв,</w:t>
      </w:r>
    </w:p>
    <w:p w14:paraId="78702735" w14:textId="77777777" w:rsidR="0021265B" w:rsidRPr="00DC2216" w:rsidRDefault="0021265B" w:rsidP="0097741C">
      <w:pPr>
        <w:tabs>
          <w:tab w:val="left" w:pos="1134"/>
        </w:tabs>
        <w:spacing w:before="0" w:after="10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lastRenderedPageBreak/>
        <w:t>друга зміна – за загальним режимом роботи працівників.</w:t>
      </w:r>
    </w:p>
    <w:p w14:paraId="019D241A" w14:textId="77777777" w:rsidR="0021265B" w:rsidRPr="00DC2216" w:rsidRDefault="0021265B" w:rsidP="0097741C">
      <w:pPr>
        <w:tabs>
          <w:tab w:val="left" w:pos="1134"/>
        </w:tabs>
        <w:spacing w:before="0" w:after="10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11. Облік робочого часу, в тому числі надурочних робіт, зумовлених специфікою організації роботи у Комісії, здійснюється у відповідному табелі обліку використання робочого часу в порядку, встановленому Головою Комісії.</w:t>
      </w:r>
    </w:p>
    <w:p w14:paraId="047EB910" w14:textId="77777777" w:rsidR="0021265B" w:rsidRPr="00DC2216" w:rsidRDefault="0021265B" w:rsidP="0097741C">
      <w:pPr>
        <w:tabs>
          <w:tab w:val="left" w:pos="1134"/>
        </w:tabs>
        <w:spacing w:before="0" w:after="10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12. Працівникам надаються відпустки (у разі наявності відповідного права) із збереженням на їх період місця роботи (посади) і заробітної плати відповідно до законодавства України. Порядок і умови надання відпусток, а також відкликання з відпустки визначаються законодавством України. </w:t>
      </w:r>
    </w:p>
    <w:p w14:paraId="0C8E5676" w14:textId="77777777" w:rsidR="0021265B" w:rsidRPr="00DC2216" w:rsidRDefault="0021265B" w:rsidP="0097741C">
      <w:pPr>
        <w:tabs>
          <w:tab w:val="left" w:pos="1134"/>
        </w:tabs>
        <w:spacing w:before="0" w:after="10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13. Надання відпусток членам Комісії оформлюється розпорядженням Голови Комісії, працівникам Секретаріату Комісії – наказом керівника Секретаріату Комісії.</w:t>
      </w:r>
    </w:p>
    <w:p w14:paraId="4B979BF4" w14:textId="77777777" w:rsidR="0021265B" w:rsidRPr="00DC2216" w:rsidRDefault="0021265B" w:rsidP="0097741C">
      <w:pPr>
        <w:tabs>
          <w:tab w:val="left" w:pos="1134"/>
        </w:tabs>
        <w:spacing w:before="0" w:after="10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1</w:t>
      </w:r>
      <w:r w:rsidR="00A125AA">
        <w:rPr>
          <w:rFonts w:ascii="Times New Roman" w:eastAsia="Times New Roman" w:hAnsi="Times New Roman" w:cs="Times New Roman"/>
          <w:szCs w:val="28"/>
          <w:lang w:eastAsia="ru-RU"/>
        </w:rPr>
        <w:t>4</w:t>
      </w:r>
      <w:r w:rsidRPr="00DC2216">
        <w:rPr>
          <w:rFonts w:ascii="Times New Roman" w:eastAsia="Times New Roman" w:hAnsi="Times New Roman" w:cs="Times New Roman"/>
          <w:szCs w:val="28"/>
          <w:lang w:eastAsia="ru-RU"/>
        </w:rPr>
        <w:t xml:space="preserve">. Черговість надання відпусток визначається графіками, які затверджуються Головою Комісії для членів Комісії, керівником Секретаріату Комісії – для працівників Секретаріату Комісії, за погодженням з профспілковим комітетом первинної профспілкової організації Центральної виборчої комісії. </w:t>
      </w:r>
    </w:p>
    <w:p w14:paraId="1246CB39" w14:textId="77777777" w:rsidR="0021265B" w:rsidRPr="00DC2216" w:rsidRDefault="0021265B" w:rsidP="0097741C">
      <w:pPr>
        <w:tabs>
          <w:tab w:val="left" w:pos="1134"/>
        </w:tabs>
        <w:spacing w:before="0" w:after="10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Графіки відпусток затверджуються на кожен календарний рік не пізніше </w:t>
      </w:r>
      <w:r w:rsidR="00A125AA">
        <w:rPr>
          <w:rFonts w:ascii="Times New Roman" w:eastAsia="Times New Roman" w:hAnsi="Times New Roman" w:cs="Times New Roman"/>
          <w:szCs w:val="28"/>
          <w:lang w:eastAsia="ru-RU"/>
        </w:rPr>
        <w:br/>
      </w:r>
      <w:r w:rsidRPr="00DC2216">
        <w:rPr>
          <w:rFonts w:ascii="Times New Roman" w:eastAsia="Times New Roman" w:hAnsi="Times New Roman" w:cs="Times New Roman"/>
          <w:szCs w:val="28"/>
          <w:lang w:eastAsia="ru-RU"/>
        </w:rPr>
        <w:t>05 січня поточного року та доводяться до відома всіх працівників. Графік складається з урахуванням необхідності забезпечення нормальної діяльності Комісії та особистих інтересів працівників і можливості їхнього відпочинку.</w:t>
      </w:r>
    </w:p>
    <w:p w14:paraId="40EEFEC2" w14:textId="77777777" w:rsidR="0021265B" w:rsidRPr="00DC2216" w:rsidRDefault="0021265B" w:rsidP="0097741C">
      <w:pPr>
        <w:tabs>
          <w:tab w:val="left" w:pos="1134"/>
        </w:tabs>
        <w:spacing w:before="0" w:after="10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Конкретний період надання відпусток у межах, установлених графіками, узгоджується між працівником та власником або уповноваженим ним органом. </w:t>
      </w:r>
    </w:p>
    <w:p w14:paraId="2BB02308" w14:textId="77777777" w:rsidR="0021265B" w:rsidRPr="00DC2216" w:rsidRDefault="0021265B" w:rsidP="0097741C">
      <w:pPr>
        <w:tabs>
          <w:tab w:val="left" w:pos="1134"/>
        </w:tabs>
        <w:spacing w:before="0" w:after="10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1</w:t>
      </w:r>
      <w:r w:rsidR="00A125AA">
        <w:rPr>
          <w:rFonts w:ascii="Times New Roman" w:eastAsia="Times New Roman" w:hAnsi="Times New Roman" w:cs="Times New Roman"/>
          <w:szCs w:val="28"/>
          <w:lang w:eastAsia="ru-RU"/>
        </w:rPr>
        <w:t>5</w:t>
      </w:r>
      <w:r w:rsidRPr="00DC2216">
        <w:rPr>
          <w:rFonts w:ascii="Times New Roman" w:eastAsia="Times New Roman" w:hAnsi="Times New Roman" w:cs="Times New Roman"/>
          <w:szCs w:val="28"/>
          <w:lang w:eastAsia="ru-RU"/>
        </w:rPr>
        <w:t xml:space="preserve">. Поділ щорічної відпустки на частини будь-якої тривалості допускається на прохання працівника за умови, що основна безперервна її частина становитиме не менше 14 календарних днів. </w:t>
      </w:r>
    </w:p>
    <w:p w14:paraId="1F3CB97C" w14:textId="77777777" w:rsidR="0021265B" w:rsidRPr="00DC2216" w:rsidRDefault="0021265B" w:rsidP="0097741C">
      <w:pPr>
        <w:spacing w:before="0" w:after="10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1</w:t>
      </w:r>
      <w:r w:rsidR="00A125AA">
        <w:rPr>
          <w:rFonts w:ascii="Times New Roman" w:eastAsia="Times New Roman" w:hAnsi="Times New Roman" w:cs="Times New Roman"/>
          <w:szCs w:val="28"/>
          <w:lang w:eastAsia="ru-RU"/>
        </w:rPr>
        <w:t>6</w:t>
      </w:r>
      <w:r w:rsidRPr="00DC2216">
        <w:rPr>
          <w:rFonts w:ascii="Times New Roman" w:eastAsia="Times New Roman" w:hAnsi="Times New Roman" w:cs="Times New Roman"/>
          <w:szCs w:val="28"/>
          <w:lang w:eastAsia="ru-RU"/>
        </w:rPr>
        <w:t xml:space="preserve">. Працівникам, які навчаються у вищих навчальних закладах, навчальних закладах післядипломної освіти та аспірантурі, надаються додаткові оплачувані відпустки у зв’язку з навчанням. </w:t>
      </w:r>
    </w:p>
    <w:p w14:paraId="77A479C6" w14:textId="77777777" w:rsidR="0021265B" w:rsidRPr="00DC2216" w:rsidRDefault="0021265B" w:rsidP="0097741C">
      <w:pPr>
        <w:tabs>
          <w:tab w:val="left" w:pos="1134"/>
        </w:tabs>
        <w:spacing w:before="0" w:after="10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1</w:t>
      </w:r>
      <w:r w:rsidR="00A125AA">
        <w:rPr>
          <w:rFonts w:ascii="Times New Roman" w:eastAsia="Times New Roman" w:hAnsi="Times New Roman" w:cs="Times New Roman"/>
          <w:szCs w:val="28"/>
          <w:lang w:eastAsia="ru-RU"/>
        </w:rPr>
        <w:t>7</w:t>
      </w:r>
      <w:r w:rsidRPr="00DC2216">
        <w:rPr>
          <w:rFonts w:ascii="Times New Roman" w:eastAsia="Times New Roman" w:hAnsi="Times New Roman" w:cs="Times New Roman"/>
          <w:szCs w:val="28"/>
          <w:lang w:eastAsia="ru-RU"/>
        </w:rPr>
        <w:t xml:space="preserve">. Працівникам, зайнятим на роботі з ненормованим робочим днем, надається додаткова відпустка за особливий характер праці (пропорційно часу, відпрацьованому працівником Комісії на роботі (посаді) з ненормованим робочим днем) відповідно </w:t>
      </w:r>
      <w:r w:rsidR="00A125AA">
        <w:rPr>
          <w:rFonts w:ascii="Times New Roman" w:eastAsia="Times New Roman" w:hAnsi="Times New Roman" w:cs="Times New Roman"/>
          <w:szCs w:val="28"/>
          <w:lang w:eastAsia="ru-RU"/>
        </w:rPr>
        <w:t xml:space="preserve">до </w:t>
      </w:r>
      <w:r w:rsidRPr="00DC2216">
        <w:rPr>
          <w:rFonts w:ascii="Times New Roman" w:eastAsia="Times New Roman" w:hAnsi="Times New Roman" w:cs="Times New Roman"/>
          <w:szCs w:val="28"/>
          <w:lang w:eastAsia="ru-RU"/>
        </w:rPr>
        <w:t>переліку посад та тривалості такої відпустки, визначених у колективному договорі. Час перебування у відпустках без збереження заробітної плати, період тимчасової непрацездатності тощо не зараховується до стажу, який дає право на цей вид відпустки. Ненормований робочий день не застосовується для працівників Комісії, зайнятих на роботі з неповним робочим днем.</w:t>
      </w:r>
    </w:p>
    <w:p w14:paraId="7BE095D1" w14:textId="77777777" w:rsidR="0021265B" w:rsidRPr="00DC2877" w:rsidRDefault="0021265B" w:rsidP="0097741C">
      <w:pPr>
        <w:spacing w:before="0" w:after="100" w:line="240" w:lineRule="auto"/>
        <w:ind w:firstLine="851"/>
        <w:jc w:val="center"/>
        <w:rPr>
          <w:rFonts w:ascii="Times New Roman" w:eastAsia="Times New Roman" w:hAnsi="Times New Roman" w:cs="Times New Roman"/>
          <w:b/>
          <w:bCs/>
          <w:sz w:val="18"/>
          <w:szCs w:val="28"/>
          <w:lang w:eastAsia="ru-RU"/>
        </w:rPr>
      </w:pPr>
    </w:p>
    <w:p w14:paraId="71E05A8D" w14:textId="77777777" w:rsidR="0021265B" w:rsidRPr="00DC2216" w:rsidRDefault="0021265B" w:rsidP="0097741C">
      <w:pPr>
        <w:spacing w:before="0" w:after="100" w:line="240" w:lineRule="auto"/>
        <w:jc w:val="center"/>
        <w:rPr>
          <w:rFonts w:ascii="Times New Roman" w:eastAsia="Times New Roman" w:hAnsi="Times New Roman" w:cs="Times New Roman"/>
          <w:b/>
          <w:szCs w:val="28"/>
          <w:lang w:eastAsia="ru-RU"/>
        </w:rPr>
      </w:pPr>
      <w:r w:rsidRPr="00DC2216">
        <w:rPr>
          <w:rFonts w:ascii="Times New Roman" w:eastAsia="Times New Roman" w:hAnsi="Times New Roman" w:cs="Times New Roman"/>
          <w:b/>
          <w:szCs w:val="28"/>
          <w:lang w:eastAsia="ru-RU"/>
        </w:rPr>
        <w:t>VІ. Заохочення за успіхи в роботі</w:t>
      </w:r>
    </w:p>
    <w:p w14:paraId="46FEB527" w14:textId="77777777" w:rsidR="0021265B" w:rsidRPr="00DC2216" w:rsidRDefault="0021265B" w:rsidP="0097741C">
      <w:pPr>
        <w:tabs>
          <w:tab w:val="left" w:pos="1134"/>
        </w:tabs>
        <w:spacing w:before="0" w:after="10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1. Трудова дисципліна у Комісії забезпечується створенням необхідних організаційних та економічних умов для нормальної високопродуктивної </w:t>
      </w:r>
      <w:r w:rsidRPr="00DC2216">
        <w:rPr>
          <w:rFonts w:ascii="Times New Roman" w:eastAsia="Times New Roman" w:hAnsi="Times New Roman" w:cs="Times New Roman"/>
          <w:szCs w:val="28"/>
          <w:lang w:eastAsia="ru-RU"/>
        </w:rPr>
        <w:lastRenderedPageBreak/>
        <w:t xml:space="preserve">роботи, свідомим ставленням до праці, а також заохоченням за її сумлінне виконання. </w:t>
      </w:r>
    </w:p>
    <w:p w14:paraId="34788298"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2. За сумлінну працю, зразкове виконання повноважень або посадових обов’язків (трудової функції), інші досягнення в роботі до працівників застосовуються, зокрема (але не лише), такі види заохочень, як нагородження почесними відзнаками Комісії.</w:t>
      </w:r>
    </w:p>
    <w:p w14:paraId="0E36CA81"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3. Порядок представлення працівників до нагородження почесними відзнаками Комісії визначається відповідними положеннями. Заохочення оголошуються рішенням Комісії, доводяться до відома працівника та колективу, за бажанням працівника заносяться до його трудової книжки відповідно до правил її ведення. </w:t>
      </w:r>
    </w:p>
    <w:p w14:paraId="67035CB3"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4. За особливі трудові досягнення працівники можуть бути представлені до державних нагород, присвоєння почесних звань тощо.</w:t>
      </w:r>
    </w:p>
    <w:p w14:paraId="070834D2" w14:textId="77777777" w:rsidR="0021265B" w:rsidRPr="00DC2216" w:rsidRDefault="0021265B" w:rsidP="0021265B">
      <w:pPr>
        <w:tabs>
          <w:tab w:val="left" w:pos="1134"/>
        </w:tabs>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5. Під час заохочення працівника забезпечується поєднання морального і матеріального стимулювання його праці.</w:t>
      </w:r>
    </w:p>
    <w:p w14:paraId="60DEFE14" w14:textId="77777777" w:rsidR="0021265B" w:rsidRPr="00DC2216" w:rsidRDefault="0021265B" w:rsidP="0021265B">
      <w:pPr>
        <w:tabs>
          <w:tab w:val="left" w:pos="1134"/>
        </w:tabs>
        <w:spacing w:after="60" w:line="240" w:lineRule="auto"/>
        <w:ind w:left="709"/>
        <w:jc w:val="both"/>
        <w:rPr>
          <w:rFonts w:ascii="Times New Roman" w:eastAsia="Times New Roman" w:hAnsi="Times New Roman" w:cs="Times New Roman"/>
          <w:szCs w:val="28"/>
          <w:lang w:eastAsia="ru-RU"/>
        </w:rPr>
      </w:pPr>
    </w:p>
    <w:p w14:paraId="65C64265" w14:textId="77777777" w:rsidR="0021265B" w:rsidRPr="00DC2216" w:rsidRDefault="0021265B" w:rsidP="0021265B">
      <w:pPr>
        <w:spacing w:before="120" w:after="120" w:line="240" w:lineRule="auto"/>
        <w:jc w:val="center"/>
        <w:rPr>
          <w:rFonts w:ascii="Times New Roman" w:eastAsia="Times New Roman" w:hAnsi="Times New Roman" w:cs="Times New Roman"/>
          <w:b/>
          <w:bCs/>
          <w:szCs w:val="28"/>
          <w:lang w:eastAsia="ru-RU"/>
        </w:rPr>
      </w:pPr>
      <w:r w:rsidRPr="00DC2216">
        <w:rPr>
          <w:rFonts w:ascii="Times New Roman" w:eastAsia="Times New Roman" w:hAnsi="Times New Roman" w:cs="Times New Roman"/>
          <w:b/>
          <w:bCs/>
          <w:szCs w:val="28"/>
          <w:lang w:eastAsia="ru-RU"/>
        </w:rPr>
        <w:t>VП. Відповідальність за порушення трудової дисципліни</w:t>
      </w:r>
    </w:p>
    <w:p w14:paraId="01EE0392"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1. Порушення трудової дисципліни, тобто невиконання чи неналежне виконання з вини працівника без поважних причин покладених на нього повноважень, посадових обов’язків (трудової функції), перевищення своїх повноважень, а також скоєння вчинку, який дискредитує його як працівника або Комісію, тягне за собою застосування заходів дисциплінарного стягнення, а також інших заходів, передбачених законодавством України.</w:t>
      </w:r>
    </w:p>
    <w:p w14:paraId="230BBA94"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2. За порушення трудової дисципліни до працівника Секретаріату Комісії  може бути застосовано такі заходи стягнення, як догана та звільнення.</w:t>
      </w:r>
    </w:p>
    <w:p w14:paraId="14017EA3"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 xml:space="preserve">3. Дисциплінарне стягнення застосовується безпосередньо за виявленням проступку, але не пізніше одного місяця з дня його виявлення, не враховуючи часу звільнення працівника від роботи у зв’язку з тимчасовою непрацездатністю або перебуванням у відпустці. Дисциплінарне стягнення не може бути накладене пізніше шести місяців з дня вчинення проступку. </w:t>
      </w:r>
    </w:p>
    <w:p w14:paraId="1863E68B" w14:textId="77777777" w:rsidR="0021265B" w:rsidRPr="00DC2216" w:rsidRDefault="0021265B" w:rsidP="0021265B">
      <w:pPr>
        <w:spacing w:before="0" w:after="60" w:line="240" w:lineRule="auto"/>
        <w:ind w:firstLine="567"/>
        <w:jc w:val="both"/>
        <w:rPr>
          <w:rFonts w:ascii="Times New Roman" w:eastAsia="Calibri" w:hAnsi="Times New Roman" w:cs="Times New Roman"/>
          <w:szCs w:val="28"/>
        </w:rPr>
      </w:pPr>
      <w:r w:rsidRPr="00DC2216">
        <w:rPr>
          <w:rFonts w:ascii="Times New Roman" w:eastAsia="Calibri" w:hAnsi="Times New Roman" w:cs="Times New Roman"/>
          <w:szCs w:val="28"/>
        </w:rPr>
        <w:t xml:space="preserve">4. До застосування дисциплінарного стягнення порушник трудової дисципліни має надати письмові пояснення. У разі відмови працівника надати такі пояснення складається відповідний акт. Під час обрання виду стягнення враховуються ступінь тяжкості вчиненого проступку і заподіяна ним шкода, обставини, за яких вчинено проступок, і попередні досягнення та </w:t>
      </w:r>
      <w:r w:rsidR="00E95CF6">
        <w:rPr>
          <w:rFonts w:ascii="Times New Roman" w:eastAsia="Calibri" w:hAnsi="Times New Roman" w:cs="Times New Roman"/>
          <w:szCs w:val="28"/>
        </w:rPr>
        <w:t>внесок</w:t>
      </w:r>
      <w:r w:rsidRPr="00DC2216">
        <w:rPr>
          <w:rFonts w:ascii="Times New Roman" w:eastAsia="Calibri" w:hAnsi="Times New Roman" w:cs="Times New Roman"/>
          <w:szCs w:val="28"/>
        </w:rPr>
        <w:t xml:space="preserve"> працівника під час виконання ним посадових обов</w:t>
      </w:r>
      <w:r w:rsidRPr="00DC2216">
        <w:rPr>
          <w:rFonts w:ascii="Times New Roman" w:eastAsia="Times New Roman" w:hAnsi="Times New Roman" w:cs="Times New Roman"/>
          <w:szCs w:val="28"/>
          <w:lang w:eastAsia="ru-RU"/>
        </w:rPr>
        <w:t>’</w:t>
      </w:r>
      <w:r w:rsidRPr="00DC2216">
        <w:rPr>
          <w:rFonts w:ascii="Times New Roman" w:eastAsia="Calibri" w:hAnsi="Times New Roman" w:cs="Times New Roman"/>
          <w:szCs w:val="28"/>
        </w:rPr>
        <w:t xml:space="preserve">язків (трудової функції). </w:t>
      </w:r>
    </w:p>
    <w:p w14:paraId="4B90263B"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Calibri" w:hAnsi="Times New Roman" w:cs="Times New Roman"/>
          <w:szCs w:val="28"/>
        </w:rPr>
        <w:t>5. Дисциплінарне стягнення може бути оскаржене працівником у порядку, встановленому законодавством України.</w:t>
      </w:r>
    </w:p>
    <w:p w14:paraId="74178710" w14:textId="77777777" w:rsidR="0021265B" w:rsidRPr="00DC2216" w:rsidRDefault="0021265B" w:rsidP="0021265B">
      <w:pPr>
        <w:spacing w:before="0" w:after="60" w:line="240" w:lineRule="auto"/>
        <w:ind w:firstLine="567"/>
        <w:jc w:val="both"/>
        <w:rPr>
          <w:rFonts w:ascii="Times New Roman" w:eastAsia="Calibri" w:hAnsi="Times New Roman" w:cs="Times New Roman"/>
          <w:szCs w:val="28"/>
        </w:rPr>
      </w:pPr>
      <w:r w:rsidRPr="00DC2216">
        <w:rPr>
          <w:rFonts w:ascii="Times New Roman" w:eastAsia="Calibri" w:hAnsi="Times New Roman" w:cs="Times New Roman"/>
          <w:szCs w:val="28"/>
        </w:rPr>
        <w:t xml:space="preserve">6. Якщо протягом року з дня накладання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 Протягом строку дії дисциплінарного стягнення заходи заохочення до працівника не застосовуються. </w:t>
      </w:r>
    </w:p>
    <w:p w14:paraId="45A564A7" w14:textId="77777777" w:rsidR="0021265B" w:rsidRPr="00DC2216" w:rsidRDefault="0021265B" w:rsidP="0021265B">
      <w:pPr>
        <w:spacing w:before="120" w:after="120" w:line="240" w:lineRule="auto"/>
        <w:jc w:val="center"/>
        <w:rPr>
          <w:rFonts w:ascii="Times New Roman" w:eastAsia="Times New Roman" w:hAnsi="Times New Roman" w:cs="Times New Roman"/>
          <w:b/>
          <w:szCs w:val="28"/>
          <w:lang w:eastAsia="ru-RU"/>
        </w:rPr>
      </w:pPr>
      <w:r w:rsidRPr="00DC2216">
        <w:rPr>
          <w:rFonts w:ascii="Times New Roman" w:eastAsia="Times New Roman" w:hAnsi="Times New Roman" w:cs="Times New Roman"/>
          <w:b/>
          <w:szCs w:val="28"/>
          <w:lang w:eastAsia="ru-RU"/>
        </w:rPr>
        <w:lastRenderedPageBreak/>
        <w:t>VІІІ. Порядок вирішення трудових спорів</w:t>
      </w:r>
    </w:p>
    <w:p w14:paraId="75132D9C" w14:textId="77777777" w:rsidR="0021265B" w:rsidRPr="00DC2216" w:rsidRDefault="0021265B" w:rsidP="0021265B">
      <w:pPr>
        <w:spacing w:before="0" w:after="60" w:line="240" w:lineRule="auto"/>
        <w:ind w:firstLine="567"/>
        <w:jc w:val="both"/>
        <w:rPr>
          <w:rFonts w:ascii="Times New Roman" w:eastAsia="Times New Roman" w:hAnsi="Times New Roman" w:cs="Times New Roman"/>
          <w:szCs w:val="28"/>
          <w:lang w:eastAsia="ru-RU"/>
        </w:rPr>
      </w:pPr>
      <w:r w:rsidRPr="00DC2216">
        <w:rPr>
          <w:rFonts w:ascii="Times New Roman" w:eastAsia="Times New Roman" w:hAnsi="Times New Roman" w:cs="Times New Roman"/>
          <w:szCs w:val="28"/>
          <w:lang w:eastAsia="ru-RU"/>
        </w:rPr>
        <w:t>Трудові спори, що виникають між працівником і власником або уповноваженим ним органом</w:t>
      </w:r>
      <w:r w:rsidR="00E95CF6">
        <w:rPr>
          <w:rFonts w:ascii="Times New Roman" w:eastAsia="Times New Roman" w:hAnsi="Times New Roman" w:cs="Times New Roman"/>
          <w:szCs w:val="28"/>
          <w:lang w:eastAsia="ru-RU"/>
        </w:rPr>
        <w:t>,</w:t>
      </w:r>
      <w:r w:rsidRPr="00DC2216">
        <w:rPr>
          <w:rFonts w:ascii="Times New Roman" w:eastAsia="Times New Roman" w:hAnsi="Times New Roman" w:cs="Times New Roman"/>
          <w:szCs w:val="28"/>
          <w:lang w:eastAsia="ru-RU"/>
        </w:rPr>
        <w:t xml:space="preserve"> розглядаються в порядку, передбаченому законодавством України.</w:t>
      </w:r>
    </w:p>
    <w:p w14:paraId="7BC9BCCB" w14:textId="77777777" w:rsidR="0021265B" w:rsidRPr="00DC2216" w:rsidRDefault="0021265B" w:rsidP="0021265B">
      <w:pPr>
        <w:spacing w:after="60" w:line="240" w:lineRule="auto"/>
        <w:ind w:firstLine="851"/>
        <w:jc w:val="both"/>
        <w:rPr>
          <w:rFonts w:ascii="Times New Roman" w:eastAsia="Times New Roman" w:hAnsi="Times New Roman" w:cs="Times New Roman"/>
          <w:szCs w:val="28"/>
          <w:lang w:eastAsia="ru-RU"/>
        </w:rPr>
      </w:pPr>
    </w:p>
    <w:p w14:paraId="055CB328" w14:textId="77777777" w:rsidR="0021265B" w:rsidRPr="00DC2216" w:rsidRDefault="0021265B" w:rsidP="0021265B">
      <w:pPr>
        <w:spacing w:before="0" w:after="0" w:line="240" w:lineRule="auto"/>
        <w:rPr>
          <w:rFonts w:ascii="Times New Roman" w:hAnsi="Times New Roman" w:cs="Times New Roman"/>
          <w:szCs w:val="28"/>
        </w:rPr>
      </w:pPr>
    </w:p>
    <w:p w14:paraId="5051BF4D" w14:textId="77777777" w:rsidR="008F601C" w:rsidRPr="0021265B" w:rsidRDefault="008F601C" w:rsidP="0021265B"/>
    <w:sectPr w:rsidR="008F601C" w:rsidRPr="0021265B" w:rsidSect="00640BE5">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8081" w14:textId="77777777" w:rsidR="00DC2877" w:rsidRDefault="00DC2877" w:rsidP="00BE5EE5">
      <w:r>
        <w:separator/>
      </w:r>
    </w:p>
  </w:endnote>
  <w:endnote w:type="continuationSeparator" w:id="0">
    <w:p w14:paraId="42BE5020" w14:textId="77777777" w:rsidR="00DC2877" w:rsidRDefault="00DC2877"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7E7B" w14:textId="77777777" w:rsidR="00DC2877" w:rsidRDefault="00DC2877" w:rsidP="00BF3E0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D471543" w14:textId="77777777" w:rsidR="00DC2877" w:rsidRDefault="00DC2877" w:rsidP="00CB416E">
    <w:pPr>
      <w:pStyle w:val="a3"/>
      <w:rPr>
        <w:rStyle w:val="a4"/>
      </w:rPr>
    </w:pPr>
  </w:p>
  <w:p w14:paraId="2B07B0B7" w14:textId="77777777" w:rsidR="00DC2877" w:rsidRDefault="00DC2877" w:rsidP="00CB416E">
    <w:pPr>
      <w:pStyle w:val="a3"/>
    </w:pPr>
  </w:p>
  <w:p w14:paraId="61131C3E" w14:textId="77777777" w:rsidR="00DC2877" w:rsidRDefault="00DC287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CB4E" w14:textId="77777777" w:rsidR="00DC2877" w:rsidRPr="00310544" w:rsidRDefault="00DC2877" w:rsidP="00840070">
    <w:pPr>
      <w:pStyle w:val="a3"/>
      <w:spacing w:before="0" w:after="0" w:line="240" w:lineRule="auto"/>
      <w:rPr>
        <w:rStyle w:val="a4"/>
        <w:rFonts w:ascii="Times New Roman" w:hAnsi="Times New Roman" w:cs="Times New Roman"/>
      </w:rPr>
    </w:pPr>
    <w:r w:rsidRPr="00310544">
      <w:rPr>
        <w:rFonts w:ascii="Times New Roman" w:hAnsi="Times New Roman" w:cs="Times New Roman"/>
        <w:noProof/>
      </w:rPr>
      <w:fldChar w:fldCharType="begin"/>
    </w:r>
    <w:r w:rsidRPr="00310544">
      <w:rPr>
        <w:rFonts w:ascii="Times New Roman" w:hAnsi="Times New Roman" w:cs="Times New Roman"/>
        <w:noProof/>
      </w:rPr>
      <w:instrText xml:space="preserve"> FILENAME  \* MERGEFORMAT </w:instrText>
    </w:r>
    <w:r w:rsidRPr="00310544">
      <w:rPr>
        <w:rFonts w:ascii="Times New Roman" w:hAnsi="Times New Roman" w:cs="Times New Roman"/>
        <w:noProof/>
      </w:rPr>
      <w:fldChar w:fldCharType="separate"/>
    </w:r>
    <w:r w:rsidR="00B53859">
      <w:rPr>
        <w:rFonts w:ascii="Times New Roman" w:hAnsi="Times New Roman" w:cs="Times New Roman"/>
        <w:noProof/>
      </w:rPr>
      <w:t>Правила ВТР</w:t>
    </w:r>
    <w:r w:rsidRPr="00310544">
      <w:rPr>
        <w:rFonts w:ascii="Times New Roman" w:hAnsi="Times New Roman" w:cs="Times New Roman"/>
        <w:noProof/>
      </w:rPr>
      <w:fldChar w:fldCharType="end"/>
    </w:r>
    <w:r w:rsidRPr="00310544">
      <w:rPr>
        <w:rFonts w:ascii="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C082" w14:textId="77777777" w:rsidR="00DC2877" w:rsidRPr="00A24F85" w:rsidRDefault="00DC2877" w:rsidP="007B0790">
    <w:pPr>
      <w:pStyle w:val="a3"/>
      <w:spacing w:before="0" w:after="0" w:line="240" w:lineRule="auto"/>
      <w:rPr>
        <w:rFonts w:ascii="Times New Roman" w:hAnsi="Times New Roman" w:cs="Times New Roman"/>
        <w:szCs w:val="16"/>
      </w:rPr>
    </w:pPr>
    <w:r w:rsidRPr="00A24F85">
      <w:rPr>
        <w:rFonts w:ascii="Times New Roman" w:hAnsi="Times New Roman" w:cs="Times New Roman"/>
        <w:szCs w:val="16"/>
      </w:rPr>
      <w:fldChar w:fldCharType="begin"/>
    </w:r>
    <w:r w:rsidRPr="00A24F85">
      <w:rPr>
        <w:rFonts w:ascii="Times New Roman" w:hAnsi="Times New Roman" w:cs="Times New Roman"/>
        <w:szCs w:val="16"/>
      </w:rPr>
      <w:instrText xml:space="preserve"> FILENAME  \* MERGEFORMAT </w:instrText>
    </w:r>
    <w:r w:rsidRPr="00A24F85">
      <w:rPr>
        <w:rFonts w:ascii="Times New Roman" w:hAnsi="Times New Roman" w:cs="Times New Roman"/>
        <w:szCs w:val="16"/>
      </w:rPr>
      <w:fldChar w:fldCharType="separate"/>
    </w:r>
    <w:r w:rsidR="00B53859">
      <w:rPr>
        <w:rFonts w:ascii="Times New Roman" w:hAnsi="Times New Roman" w:cs="Times New Roman"/>
        <w:noProof/>
        <w:szCs w:val="16"/>
      </w:rPr>
      <w:t>Правила ВТР</w:t>
    </w:r>
    <w:r w:rsidRPr="00A24F85">
      <w:rPr>
        <w:rFonts w:ascii="Times New Roman" w:hAnsi="Times New Roman" w:cs="Times New Roman"/>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0842" w14:textId="77777777" w:rsidR="00DC2877" w:rsidRDefault="00DC2877" w:rsidP="00BE5EE5">
      <w:r>
        <w:separator/>
      </w:r>
    </w:p>
  </w:footnote>
  <w:footnote w:type="continuationSeparator" w:id="0">
    <w:p w14:paraId="1285B246" w14:textId="77777777" w:rsidR="00DC2877" w:rsidRDefault="00DC2877"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8809" w14:textId="77777777" w:rsidR="00DC2877" w:rsidRPr="009D2FDF" w:rsidRDefault="00DC2877" w:rsidP="001318C8">
    <w:pPr>
      <w:pStyle w:val="a3"/>
      <w:framePr w:wrap="around" w:vAnchor="text" w:hAnchor="margin" w:xAlign="center" w:y="1"/>
      <w:rPr>
        <w:rStyle w:val="a4"/>
        <w:rFonts w:ascii="Times New Roman" w:hAnsi="Times New Roman" w:cs="Times New Roman"/>
      </w:rPr>
    </w:pPr>
    <w:r w:rsidRPr="009D2FDF">
      <w:rPr>
        <w:rStyle w:val="a4"/>
        <w:rFonts w:ascii="Times New Roman" w:hAnsi="Times New Roman" w:cs="Times New Roman"/>
      </w:rPr>
      <w:fldChar w:fldCharType="begin"/>
    </w:r>
    <w:r w:rsidRPr="009D2FDF">
      <w:rPr>
        <w:rStyle w:val="a4"/>
        <w:rFonts w:ascii="Times New Roman" w:hAnsi="Times New Roman" w:cs="Times New Roman"/>
      </w:rPr>
      <w:instrText xml:space="preserve">PAGE  </w:instrText>
    </w:r>
    <w:r w:rsidRPr="009D2FDF">
      <w:rPr>
        <w:rStyle w:val="a4"/>
        <w:rFonts w:ascii="Times New Roman" w:hAnsi="Times New Roman" w:cs="Times New Roman"/>
      </w:rPr>
      <w:fldChar w:fldCharType="separate"/>
    </w:r>
    <w:r w:rsidRPr="009D2FDF">
      <w:rPr>
        <w:rStyle w:val="a4"/>
        <w:rFonts w:ascii="Times New Roman" w:hAnsi="Times New Roman" w:cs="Times New Roman"/>
        <w:noProof/>
      </w:rPr>
      <w:t>2</w:t>
    </w:r>
    <w:r w:rsidRPr="009D2FDF">
      <w:rPr>
        <w:rStyle w:val="a4"/>
        <w:rFonts w:ascii="Times New Roman" w:hAnsi="Times New Roman" w:cs="Times New Roman"/>
      </w:rPr>
      <w:fldChar w:fldCharType="end"/>
    </w:r>
  </w:p>
  <w:p w14:paraId="6292786A" w14:textId="77777777" w:rsidR="00DC2877" w:rsidRPr="009D2FDF" w:rsidRDefault="00DC2877" w:rsidP="00640DB0">
    <w:pPr>
      <w:pStyle w:val="a5"/>
      <w:spacing w:before="0" w:after="0" w:line="240" w:lineRule="aut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E13C" w14:textId="77777777" w:rsidR="00DC2877" w:rsidRPr="000A0EE5" w:rsidRDefault="00DC2877" w:rsidP="000A0EE5">
    <w:pPr>
      <w:pStyle w:val="a5"/>
      <w:spacing w:before="0" w:after="0" w:line="240"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1995914"/>
    <w:multiLevelType w:val="hybridMultilevel"/>
    <w:tmpl w:val="86328E4E"/>
    <w:lvl w:ilvl="0" w:tplc="F4D2DC90">
      <w:start w:val="1"/>
      <w:numFmt w:val="decimal"/>
      <w:lvlText w:val="%1."/>
      <w:lvlJc w:val="left"/>
      <w:pPr>
        <w:ind w:left="786" w:hanging="360"/>
      </w:pPr>
      <w:rPr>
        <w:color w:val="auto"/>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3"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6CA5B79"/>
    <w:multiLevelType w:val="hybridMultilevel"/>
    <w:tmpl w:val="A1F010F8"/>
    <w:lvl w:ilvl="0" w:tplc="F4D2DC90">
      <w:start w:val="1"/>
      <w:numFmt w:val="decimal"/>
      <w:lvlText w:val="%1."/>
      <w:lvlJc w:val="left"/>
      <w:pPr>
        <w:ind w:left="928" w:hanging="360"/>
      </w:pPr>
      <w:rPr>
        <w:color w:val="auto"/>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7" w15:restartNumberingAfterBreak="0">
    <w:nsid w:val="45B0459E"/>
    <w:multiLevelType w:val="hybridMultilevel"/>
    <w:tmpl w:val="EB6ACBAE"/>
    <w:lvl w:ilvl="0" w:tplc="5276013E">
      <w:start w:val="1"/>
      <w:numFmt w:val="decimal"/>
      <w:lvlText w:val="%1."/>
      <w:lvlJc w:val="left"/>
      <w:pPr>
        <w:ind w:left="1353"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8"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9"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0"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1"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494025669">
    <w:abstractNumId w:val="21"/>
  </w:num>
  <w:num w:numId="2" w16cid:durableId="1655529550">
    <w:abstractNumId w:val="15"/>
  </w:num>
  <w:num w:numId="3" w16cid:durableId="1750419650">
    <w:abstractNumId w:val="10"/>
  </w:num>
  <w:num w:numId="4" w16cid:durableId="1160585890">
    <w:abstractNumId w:val="18"/>
  </w:num>
  <w:num w:numId="5" w16cid:durableId="228346100">
    <w:abstractNumId w:val="12"/>
  </w:num>
  <w:num w:numId="6" w16cid:durableId="1670479291">
    <w:abstractNumId w:val="8"/>
  </w:num>
  <w:num w:numId="7" w16cid:durableId="1820534128">
    <w:abstractNumId w:val="8"/>
  </w:num>
  <w:num w:numId="8" w16cid:durableId="465785059">
    <w:abstractNumId w:val="8"/>
  </w:num>
  <w:num w:numId="9" w16cid:durableId="1998922677">
    <w:abstractNumId w:val="8"/>
  </w:num>
  <w:num w:numId="10" w16cid:durableId="2033920866">
    <w:abstractNumId w:val="8"/>
  </w:num>
  <w:num w:numId="11" w16cid:durableId="884830678">
    <w:abstractNumId w:val="20"/>
  </w:num>
  <w:num w:numId="12" w16cid:durableId="1147474178">
    <w:abstractNumId w:val="19"/>
  </w:num>
  <w:num w:numId="13" w16cid:durableId="77950006">
    <w:abstractNumId w:val="22"/>
  </w:num>
  <w:num w:numId="14" w16cid:durableId="834609603">
    <w:abstractNumId w:val="16"/>
  </w:num>
  <w:num w:numId="15" w16cid:durableId="1740401821">
    <w:abstractNumId w:val="22"/>
  </w:num>
  <w:num w:numId="16" w16cid:durableId="1060249510">
    <w:abstractNumId w:val="22"/>
  </w:num>
  <w:num w:numId="17" w16cid:durableId="1732193558">
    <w:abstractNumId w:val="9"/>
  </w:num>
  <w:num w:numId="18" w16cid:durableId="1933320254">
    <w:abstractNumId w:val="7"/>
  </w:num>
  <w:num w:numId="19" w16cid:durableId="214318684">
    <w:abstractNumId w:val="6"/>
  </w:num>
  <w:num w:numId="20" w16cid:durableId="109052612">
    <w:abstractNumId w:val="5"/>
  </w:num>
  <w:num w:numId="21" w16cid:durableId="198398656">
    <w:abstractNumId w:val="4"/>
  </w:num>
  <w:num w:numId="22" w16cid:durableId="345444679">
    <w:abstractNumId w:val="3"/>
  </w:num>
  <w:num w:numId="23" w16cid:durableId="1050305447">
    <w:abstractNumId w:val="2"/>
  </w:num>
  <w:num w:numId="24" w16cid:durableId="135071431">
    <w:abstractNumId w:val="1"/>
  </w:num>
  <w:num w:numId="25" w16cid:durableId="720254077">
    <w:abstractNumId w:val="0"/>
  </w:num>
  <w:num w:numId="26" w16cid:durableId="1415124876">
    <w:abstractNumId w:val="13"/>
  </w:num>
  <w:num w:numId="27" w16cid:durableId="578446658">
    <w:abstractNumId w:val="11"/>
  </w:num>
  <w:num w:numId="28" w16cid:durableId="1882590927">
    <w:abstractNumId w:val="14"/>
  </w:num>
  <w:num w:numId="29" w16cid:durableId="17162699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B7"/>
    <w:rsid w:val="000063C4"/>
    <w:rsid w:val="000074E4"/>
    <w:rsid w:val="00012836"/>
    <w:rsid w:val="00014D0B"/>
    <w:rsid w:val="00017C0F"/>
    <w:rsid w:val="00024741"/>
    <w:rsid w:val="00026370"/>
    <w:rsid w:val="00026448"/>
    <w:rsid w:val="00026D87"/>
    <w:rsid w:val="000379E3"/>
    <w:rsid w:val="00040816"/>
    <w:rsid w:val="0004174A"/>
    <w:rsid w:val="000424D8"/>
    <w:rsid w:val="000476B6"/>
    <w:rsid w:val="000701E2"/>
    <w:rsid w:val="00072142"/>
    <w:rsid w:val="000778BB"/>
    <w:rsid w:val="00083AC6"/>
    <w:rsid w:val="00086F31"/>
    <w:rsid w:val="00090909"/>
    <w:rsid w:val="00090E40"/>
    <w:rsid w:val="00091975"/>
    <w:rsid w:val="00092D8A"/>
    <w:rsid w:val="00093A41"/>
    <w:rsid w:val="00097185"/>
    <w:rsid w:val="00097A5A"/>
    <w:rsid w:val="000A0EE5"/>
    <w:rsid w:val="000A33F1"/>
    <w:rsid w:val="000A48D1"/>
    <w:rsid w:val="000B28F5"/>
    <w:rsid w:val="000B4373"/>
    <w:rsid w:val="000C30DF"/>
    <w:rsid w:val="000C3277"/>
    <w:rsid w:val="000C5CED"/>
    <w:rsid w:val="000C6EB5"/>
    <w:rsid w:val="000C7A25"/>
    <w:rsid w:val="000E3053"/>
    <w:rsid w:val="000E792F"/>
    <w:rsid w:val="000F2AF5"/>
    <w:rsid w:val="000F461A"/>
    <w:rsid w:val="000F5515"/>
    <w:rsid w:val="00103ADD"/>
    <w:rsid w:val="0013055F"/>
    <w:rsid w:val="001318C8"/>
    <w:rsid w:val="001322EE"/>
    <w:rsid w:val="0013365E"/>
    <w:rsid w:val="0013425B"/>
    <w:rsid w:val="00134DFF"/>
    <w:rsid w:val="0013743F"/>
    <w:rsid w:val="001379E3"/>
    <w:rsid w:val="00137FD9"/>
    <w:rsid w:val="0014223E"/>
    <w:rsid w:val="001457B5"/>
    <w:rsid w:val="001529C1"/>
    <w:rsid w:val="00152CA3"/>
    <w:rsid w:val="00153BED"/>
    <w:rsid w:val="001547E5"/>
    <w:rsid w:val="00156D8F"/>
    <w:rsid w:val="00161EF2"/>
    <w:rsid w:val="0016600A"/>
    <w:rsid w:val="00172B8A"/>
    <w:rsid w:val="0017419A"/>
    <w:rsid w:val="00175CA5"/>
    <w:rsid w:val="00192168"/>
    <w:rsid w:val="0019423E"/>
    <w:rsid w:val="00194746"/>
    <w:rsid w:val="00194983"/>
    <w:rsid w:val="001A4747"/>
    <w:rsid w:val="001A6658"/>
    <w:rsid w:val="001A756A"/>
    <w:rsid w:val="001A7A60"/>
    <w:rsid w:val="001B11B4"/>
    <w:rsid w:val="001B1408"/>
    <w:rsid w:val="001B3F94"/>
    <w:rsid w:val="001B61BC"/>
    <w:rsid w:val="001C21E1"/>
    <w:rsid w:val="001C286A"/>
    <w:rsid w:val="001D0062"/>
    <w:rsid w:val="001D73B9"/>
    <w:rsid w:val="001E4A7E"/>
    <w:rsid w:val="00202AB1"/>
    <w:rsid w:val="002078C1"/>
    <w:rsid w:val="0021265B"/>
    <w:rsid w:val="0021591A"/>
    <w:rsid w:val="002167BC"/>
    <w:rsid w:val="002174DC"/>
    <w:rsid w:val="002218B7"/>
    <w:rsid w:val="00221E18"/>
    <w:rsid w:val="002223EA"/>
    <w:rsid w:val="00222B9C"/>
    <w:rsid w:val="00232669"/>
    <w:rsid w:val="002329DE"/>
    <w:rsid w:val="002331F1"/>
    <w:rsid w:val="00234392"/>
    <w:rsid w:val="00243358"/>
    <w:rsid w:val="002441FA"/>
    <w:rsid w:val="002566D5"/>
    <w:rsid w:val="00256BC5"/>
    <w:rsid w:val="00263B54"/>
    <w:rsid w:val="002652B5"/>
    <w:rsid w:val="00280AC6"/>
    <w:rsid w:val="00291961"/>
    <w:rsid w:val="0029219B"/>
    <w:rsid w:val="00295C74"/>
    <w:rsid w:val="002A2F2A"/>
    <w:rsid w:val="002A3020"/>
    <w:rsid w:val="002B2D11"/>
    <w:rsid w:val="002C0B2A"/>
    <w:rsid w:val="002D4A28"/>
    <w:rsid w:val="002D6875"/>
    <w:rsid w:val="002D730F"/>
    <w:rsid w:val="002E15A7"/>
    <w:rsid w:val="002E1E5E"/>
    <w:rsid w:val="002E29DD"/>
    <w:rsid w:val="002E7156"/>
    <w:rsid w:val="002E7185"/>
    <w:rsid w:val="002F06B6"/>
    <w:rsid w:val="002F50B1"/>
    <w:rsid w:val="002F52F5"/>
    <w:rsid w:val="003004EA"/>
    <w:rsid w:val="00301D1F"/>
    <w:rsid w:val="00306602"/>
    <w:rsid w:val="00310544"/>
    <w:rsid w:val="00311FB0"/>
    <w:rsid w:val="00311FB3"/>
    <w:rsid w:val="0031246C"/>
    <w:rsid w:val="00315B93"/>
    <w:rsid w:val="0031697D"/>
    <w:rsid w:val="003203D6"/>
    <w:rsid w:val="00320C22"/>
    <w:rsid w:val="003239A7"/>
    <w:rsid w:val="00323AE2"/>
    <w:rsid w:val="00326C15"/>
    <w:rsid w:val="00327DF7"/>
    <w:rsid w:val="00331235"/>
    <w:rsid w:val="003378EE"/>
    <w:rsid w:val="00341B06"/>
    <w:rsid w:val="00345F90"/>
    <w:rsid w:val="00352E77"/>
    <w:rsid w:val="00363C6A"/>
    <w:rsid w:val="0037192E"/>
    <w:rsid w:val="0038036C"/>
    <w:rsid w:val="00383925"/>
    <w:rsid w:val="003900E9"/>
    <w:rsid w:val="00391FFA"/>
    <w:rsid w:val="00396104"/>
    <w:rsid w:val="003B07A1"/>
    <w:rsid w:val="003B5B9D"/>
    <w:rsid w:val="003C6476"/>
    <w:rsid w:val="003C7073"/>
    <w:rsid w:val="003D21BC"/>
    <w:rsid w:val="003E1548"/>
    <w:rsid w:val="003E2FEE"/>
    <w:rsid w:val="003E4783"/>
    <w:rsid w:val="003E50E3"/>
    <w:rsid w:val="003E50E9"/>
    <w:rsid w:val="003E6153"/>
    <w:rsid w:val="003F4020"/>
    <w:rsid w:val="0040459C"/>
    <w:rsid w:val="00410BD0"/>
    <w:rsid w:val="00412355"/>
    <w:rsid w:val="004248A8"/>
    <w:rsid w:val="00431641"/>
    <w:rsid w:val="0043567E"/>
    <w:rsid w:val="004431B7"/>
    <w:rsid w:val="004452D3"/>
    <w:rsid w:val="00455564"/>
    <w:rsid w:val="00456657"/>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E4B15"/>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56795"/>
    <w:rsid w:val="00556BD4"/>
    <w:rsid w:val="005577A3"/>
    <w:rsid w:val="00573822"/>
    <w:rsid w:val="00587EF1"/>
    <w:rsid w:val="00591530"/>
    <w:rsid w:val="005956B6"/>
    <w:rsid w:val="005A014D"/>
    <w:rsid w:val="005A24A6"/>
    <w:rsid w:val="005A6A64"/>
    <w:rsid w:val="005A6D8A"/>
    <w:rsid w:val="005A7E67"/>
    <w:rsid w:val="005B6E4E"/>
    <w:rsid w:val="005B6E8F"/>
    <w:rsid w:val="005C021C"/>
    <w:rsid w:val="005C2035"/>
    <w:rsid w:val="005C2E75"/>
    <w:rsid w:val="005C4B4D"/>
    <w:rsid w:val="005C4C7D"/>
    <w:rsid w:val="005C5AB5"/>
    <w:rsid w:val="005C6C22"/>
    <w:rsid w:val="005D5243"/>
    <w:rsid w:val="005D5988"/>
    <w:rsid w:val="005D62D7"/>
    <w:rsid w:val="005E38CA"/>
    <w:rsid w:val="005E4275"/>
    <w:rsid w:val="005E45A9"/>
    <w:rsid w:val="005E63E9"/>
    <w:rsid w:val="005F6217"/>
    <w:rsid w:val="006000D7"/>
    <w:rsid w:val="00607F48"/>
    <w:rsid w:val="00622410"/>
    <w:rsid w:val="00631888"/>
    <w:rsid w:val="00632C75"/>
    <w:rsid w:val="0063380A"/>
    <w:rsid w:val="00636DD9"/>
    <w:rsid w:val="00640242"/>
    <w:rsid w:val="00640BE5"/>
    <w:rsid w:val="00640DB0"/>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E99"/>
    <w:rsid w:val="006C1469"/>
    <w:rsid w:val="006C45C2"/>
    <w:rsid w:val="006C6808"/>
    <w:rsid w:val="006D37CE"/>
    <w:rsid w:val="006E63A9"/>
    <w:rsid w:val="006F15F2"/>
    <w:rsid w:val="006F4D14"/>
    <w:rsid w:val="006F67FF"/>
    <w:rsid w:val="0071398A"/>
    <w:rsid w:val="0071538F"/>
    <w:rsid w:val="007205CF"/>
    <w:rsid w:val="00721263"/>
    <w:rsid w:val="00722409"/>
    <w:rsid w:val="00725340"/>
    <w:rsid w:val="00734052"/>
    <w:rsid w:val="00741905"/>
    <w:rsid w:val="00746958"/>
    <w:rsid w:val="0074713F"/>
    <w:rsid w:val="007509DC"/>
    <w:rsid w:val="0075104A"/>
    <w:rsid w:val="007602B0"/>
    <w:rsid w:val="00762952"/>
    <w:rsid w:val="00764135"/>
    <w:rsid w:val="0076418A"/>
    <w:rsid w:val="00771182"/>
    <w:rsid w:val="00777579"/>
    <w:rsid w:val="0079632E"/>
    <w:rsid w:val="007A06E5"/>
    <w:rsid w:val="007A26A3"/>
    <w:rsid w:val="007B0790"/>
    <w:rsid w:val="007B23D0"/>
    <w:rsid w:val="007C04A3"/>
    <w:rsid w:val="007C5727"/>
    <w:rsid w:val="007C7B7F"/>
    <w:rsid w:val="007D56A2"/>
    <w:rsid w:val="007D75A8"/>
    <w:rsid w:val="007D79A4"/>
    <w:rsid w:val="007E4FCA"/>
    <w:rsid w:val="007F1F4D"/>
    <w:rsid w:val="007F4D10"/>
    <w:rsid w:val="008053E2"/>
    <w:rsid w:val="00811305"/>
    <w:rsid w:val="00814E89"/>
    <w:rsid w:val="00816176"/>
    <w:rsid w:val="008164FF"/>
    <w:rsid w:val="00823EE0"/>
    <w:rsid w:val="008248EB"/>
    <w:rsid w:val="00840070"/>
    <w:rsid w:val="00840DAB"/>
    <w:rsid w:val="0084206C"/>
    <w:rsid w:val="008465BD"/>
    <w:rsid w:val="0085130A"/>
    <w:rsid w:val="0085300C"/>
    <w:rsid w:val="008553A6"/>
    <w:rsid w:val="00864933"/>
    <w:rsid w:val="008707CB"/>
    <w:rsid w:val="0088003D"/>
    <w:rsid w:val="008818B9"/>
    <w:rsid w:val="00881A65"/>
    <w:rsid w:val="00885DBA"/>
    <w:rsid w:val="0088620C"/>
    <w:rsid w:val="00886CED"/>
    <w:rsid w:val="008930F4"/>
    <w:rsid w:val="008A2320"/>
    <w:rsid w:val="008A368E"/>
    <w:rsid w:val="008A6A2A"/>
    <w:rsid w:val="008A776D"/>
    <w:rsid w:val="008B4B14"/>
    <w:rsid w:val="008C6817"/>
    <w:rsid w:val="008D5E26"/>
    <w:rsid w:val="008E213D"/>
    <w:rsid w:val="008E2BB3"/>
    <w:rsid w:val="008E7DD4"/>
    <w:rsid w:val="008F1971"/>
    <w:rsid w:val="008F5235"/>
    <w:rsid w:val="008F5F1D"/>
    <w:rsid w:val="008F601C"/>
    <w:rsid w:val="0090660B"/>
    <w:rsid w:val="00907349"/>
    <w:rsid w:val="00907843"/>
    <w:rsid w:val="0091219B"/>
    <w:rsid w:val="00914160"/>
    <w:rsid w:val="00927085"/>
    <w:rsid w:val="00933311"/>
    <w:rsid w:val="0093716A"/>
    <w:rsid w:val="00937570"/>
    <w:rsid w:val="00940377"/>
    <w:rsid w:val="00941179"/>
    <w:rsid w:val="0094186A"/>
    <w:rsid w:val="00945555"/>
    <w:rsid w:val="009529F2"/>
    <w:rsid w:val="00957664"/>
    <w:rsid w:val="00962713"/>
    <w:rsid w:val="0096330D"/>
    <w:rsid w:val="00963727"/>
    <w:rsid w:val="00967570"/>
    <w:rsid w:val="009735EC"/>
    <w:rsid w:val="00975794"/>
    <w:rsid w:val="0097741C"/>
    <w:rsid w:val="0098692F"/>
    <w:rsid w:val="009872C8"/>
    <w:rsid w:val="00987C27"/>
    <w:rsid w:val="00991EC0"/>
    <w:rsid w:val="00994383"/>
    <w:rsid w:val="00995CF1"/>
    <w:rsid w:val="009A065B"/>
    <w:rsid w:val="009A069E"/>
    <w:rsid w:val="009A3082"/>
    <w:rsid w:val="009A676F"/>
    <w:rsid w:val="009B3499"/>
    <w:rsid w:val="009C1550"/>
    <w:rsid w:val="009D069E"/>
    <w:rsid w:val="009D2FDF"/>
    <w:rsid w:val="009D42D7"/>
    <w:rsid w:val="009E5D6C"/>
    <w:rsid w:val="009E6B44"/>
    <w:rsid w:val="00A05540"/>
    <w:rsid w:val="00A07CFF"/>
    <w:rsid w:val="00A125AA"/>
    <w:rsid w:val="00A22A86"/>
    <w:rsid w:val="00A24F85"/>
    <w:rsid w:val="00A317E9"/>
    <w:rsid w:val="00A31FBD"/>
    <w:rsid w:val="00A3308A"/>
    <w:rsid w:val="00A47F1B"/>
    <w:rsid w:val="00A73327"/>
    <w:rsid w:val="00A7379F"/>
    <w:rsid w:val="00A73C8D"/>
    <w:rsid w:val="00A80B7F"/>
    <w:rsid w:val="00A83BF7"/>
    <w:rsid w:val="00A87E4F"/>
    <w:rsid w:val="00A92A08"/>
    <w:rsid w:val="00A97252"/>
    <w:rsid w:val="00AA2C55"/>
    <w:rsid w:val="00AB1DDE"/>
    <w:rsid w:val="00AB4753"/>
    <w:rsid w:val="00AB5C98"/>
    <w:rsid w:val="00AB724D"/>
    <w:rsid w:val="00AC3753"/>
    <w:rsid w:val="00AD725A"/>
    <w:rsid w:val="00AE4472"/>
    <w:rsid w:val="00AE53B6"/>
    <w:rsid w:val="00AF1BF0"/>
    <w:rsid w:val="00AF21D5"/>
    <w:rsid w:val="00B054DD"/>
    <w:rsid w:val="00B20AC6"/>
    <w:rsid w:val="00B22D26"/>
    <w:rsid w:val="00B24DB4"/>
    <w:rsid w:val="00B305E2"/>
    <w:rsid w:val="00B37CFA"/>
    <w:rsid w:val="00B41D02"/>
    <w:rsid w:val="00B41FD6"/>
    <w:rsid w:val="00B5339E"/>
    <w:rsid w:val="00B53859"/>
    <w:rsid w:val="00B56AB6"/>
    <w:rsid w:val="00B65079"/>
    <w:rsid w:val="00B704F6"/>
    <w:rsid w:val="00B7141E"/>
    <w:rsid w:val="00B776BB"/>
    <w:rsid w:val="00B81BFC"/>
    <w:rsid w:val="00B82DB1"/>
    <w:rsid w:val="00B90CA2"/>
    <w:rsid w:val="00B92FC1"/>
    <w:rsid w:val="00BA10D7"/>
    <w:rsid w:val="00BA165F"/>
    <w:rsid w:val="00BA53D2"/>
    <w:rsid w:val="00BA5B1B"/>
    <w:rsid w:val="00BA6B6B"/>
    <w:rsid w:val="00BB63CB"/>
    <w:rsid w:val="00BC27D1"/>
    <w:rsid w:val="00BC6DD3"/>
    <w:rsid w:val="00BD2B6B"/>
    <w:rsid w:val="00BD64FE"/>
    <w:rsid w:val="00BE4602"/>
    <w:rsid w:val="00BE4E12"/>
    <w:rsid w:val="00BE5EE5"/>
    <w:rsid w:val="00BE5FA5"/>
    <w:rsid w:val="00BE639F"/>
    <w:rsid w:val="00BE712E"/>
    <w:rsid w:val="00BF0215"/>
    <w:rsid w:val="00BF1601"/>
    <w:rsid w:val="00BF3E01"/>
    <w:rsid w:val="00BF4FB3"/>
    <w:rsid w:val="00BF5AA7"/>
    <w:rsid w:val="00BF6F4C"/>
    <w:rsid w:val="00BF7B8B"/>
    <w:rsid w:val="00C009CF"/>
    <w:rsid w:val="00C0134A"/>
    <w:rsid w:val="00C0327C"/>
    <w:rsid w:val="00C043F2"/>
    <w:rsid w:val="00C04A02"/>
    <w:rsid w:val="00C07E3A"/>
    <w:rsid w:val="00C16540"/>
    <w:rsid w:val="00C16CBE"/>
    <w:rsid w:val="00C21785"/>
    <w:rsid w:val="00C22EE0"/>
    <w:rsid w:val="00C231DE"/>
    <w:rsid w:val="00C2522A"/>
    <w:rsid w:val="00C3094C"/>
    <w:rsid w:val="00C33F84"/>
    <w:rsid w:val="00C35595"/>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6590"/>
    <w:rsid w:val="00C87003"/>
    <w:rsid w:val="00C93354"/>
    <w:rsid w:val="00C96B08"/>
    <w:rsid w:val="00CA285D"/>
    <w:rsid w:val="00CA41AB"/>
    <w:rsid w:val="00CB416E"/>
    <w:rsid w:val="00CC31D6"/>
    <w:rsid w:val="00CE0E41"/>
    <w:rsid w:val="00CE4ACB"/>
    <w:rsid w:val="00CE7647"/>
    <w:rsid w:val="00CF6EBF"/>
    <w:rsid w:val="00D02738"/>
    <w:rsid w:val="00D0276E"/>
    <w:rsid w:val="00D04BE7"/>
    <w:rsid w:val="00D05CEA"/>
    <w:rsid w:val="00D15267"/>
    <w:rsid w:val="00D161E7"/>
    <w:rsid w:val="00D16D1B"/>
    <w:rsid w:val="00D4042A"/>
    <w:rsid w:val="00D510CA"/>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C2877"/>
    <w:rsid w:val="00DD1D7F"/>
    <w:rsid w:val="00DD49A3"/>
    <w:rsid w:val="00DD76B9"/>
    <w:rsid w:val="00DD78C7"/>
    <w:rsid w:val="00DE36B1"/>
    <w:rsid w:val="00DE6A65"/>
    <w:rsid w:val="00DF207D"/>
    <w:rsid w:val="00DF2FFD"/>
    <w:rsid w:val="00DF56A3"/>
    <w:rsid w:val="00E11CC0"/>
    <w:rsid w:val="00E121C7"/>
    <w:rsid w:val="00E13D39"/>
    <w:rsid w:val="00E23BF1"/>
    <w:rsid w:val="00E25582"/>
    <w:rsid w:val="00E25CE3"/>
    <w:rsid w:val="00E40124"/>
    <w:rsid w:val="00E52B50"/>
    <w:rsid w:val="00E61E06"/>
    <w:rsid w:val="00E777EC"/>
    <w:rsid w:val="00E813E1"/>
    <w:rsid w:val="00E84717"/>
    <w:rsid w:val="00E85D01"/>
    <w:rsid w:val="00E92094"/>
    <w:rsid w:val="00E95CF6"/>
    <w:rsid w:val="00E96BF5"/>
    <w:rsid w:val="00EA0104"/>
    <w:rsid w:val="00EA0B9A"/>
    <w:rsid w:val="00EA18BD"/>
    <w:rsid w:val="00EA6D9F"/>
    <w:rsid w:val="00EB3C2B"/>
    <w:rsid w:val="00EB561F"/>
    <w:rsid w:val="00EC6DF0"/>
    <w:rsid w:val="00ED425D"/>
    <w:rsid w:val="00ED59F7"/>
    <w:rsid w:val="00ED63E4"/>
    <w:rsid w:val="00EE4FD3"/>
    <w:rsid w:val="00EE5D98"/>
    <w:rsid w:val="00EF13EC"/>
    <w:rsid w:val="00EF50C7"/>
    <w:rsid w:val="00F014E4"/>
    <w:rsid w:val="00F15082"/>
    <w:rsid w:val="00F17968"/>
    <w:rsid w:val="00F2375F"/>
    <w:rsid w:val="00F242C8"/>
    <w:rsid w:val="00F3003E"/>
    <w:rsid w:val="00F31749"/>
    <w:rsid w:val="00F358EB"/>
    <w:rsid w:val="00F35ECF"/>
    <w:rsid w:val="00F37F77"/>
    <w:rsid w:val="00F444C9"/>
    <w:rsid w:val="00F5024C"/>
    <w:rsid w:val="00F51B13"/>
    <w:rsid w:val="00F60C9B"/>
    <w:rsid w:val="00F61E35"/>
    <w:rsid w:val="00F63CD5"/>
    <w:rsid w:val="00F66129"/>
    <w:rsid w:val="00F71439"/>
    <w:rsid w:val="00F80641"/>
    <w:rsid w:val="00F87A4E"/>
    <w:rsid w:val="00F90946"/>
    <w:rsid w:val="00FA0EEB"/>
    <w:rsid w:val="00FA11B2"/>
    <w:rsid w:val="00FA282E"/>
    <w:rsid w:val="00FA4EC9"/>
    <w:rsid w:val="00FB3C3B"/>
    <w:rsid w:val="00FC03CB"/>
    <w:rsid w:val="00FC35ED"/>
    <w:rsid w:val="00FC5208"/>
    <w:rsid w:val="00FD0EF0"/>
    <w:rsid w:val="00FD3B3B"/>
    <w:rsid w:val="00FD3B9D"/>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9E2A2"/>
  <w15:chartTrackingRefBased/>
  <w15:docId w15:val="{EBC9A469-316C-42BE-AD50-6F359D11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265B"/>
    <w:pPr>
      <w:spacing w:before="60"/>
    </w:pPr>
    <w:rPr>
      <w:sz w:val="28"/>
    </w:rPr>
  </w:style>
  <w:style w:type="paragraph" w:styleId="1">
    <w:name w:val="heading 1"/>
    <w:basedOn w:val="a"/>
    <w:next w:val="a"/>
    <w:qFormat/>
    <w:pPr>
      <w:keepNex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A069E"/>
    <w:pPr>
      <w:tabs>
        <w:tab w:val="center" w:pos="4677"/>
        <w:tab w:val="right" w:pos="9355"/>
      </w:tabs>
    </w:pPr>
    <w:rPr>
      <w:sz w:val="16"/>
      <w:lang w:val="en-US"/>
    </w:rPr>
  </w:style>
  <w:style w:type="character" w:styleId="a4">
    <w:name w:val="page number"/>
    <w:rPr>
      <w:sz w:val="24"/>
    </w:rPr>
  </w:style>
  <w:style w:type="paragraph" w:styleId="a5">
    <w:name w:val="header"/>
    <w:basedOn w:val="a"/>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pPr>
    <w:rPr>
      <w:sz w:val="28"/>
      <w:szCs w:val="28"/>
      <w:lang w:eastAsia="ru-RU"/>
    </w:rPr>
  </w:style>
  <w:style w:type="paragraph" w:styleId="a6">
    <w:name w:val="footnote text"/>
    <w:basedOn w:val="a"/>
    <w:semiHidden/>
    <w:rPr>
      <w:sz w:val="20"/>
    </w:rPr>
  </w:style>
  <w:style w:type="character" w:styleId="a7">
    <w:name w:val="footnote reference"/>
    <w:semiHidden/>
    <w:rPr>
      <w:vertAlign w:val="superscript"/>
    </w:rPr>
  </w:style>
  <w:style w:type="character" w:styleId="a8">
    <w:name w:val="annotation reference"/>
    <w:semiHidden/>
    <w:rPr>
      <w:sz w:val="16"/>
    </w:rPr>
  </w:style>
  <w:style w:type="paragraph" w:styleId="a9">
    <w:name w:val="annotation text"/>
    <w:basedOn w:val="a"/>
    <w:semiHidden/>
    <w:rPr>
      <w:sz w:val="20"/>
    </w:rPr>
  </w:style>
  <w:style w:type="paragraph" w:customStyle="1" w:styleId="0-">
    <w:name w:val="0-ДОДАТОК"/>
    <w:basedOn w:val="a"/>
    <w:next w:val="a"/>
    <w:rsid w:val="00D5485C"/>
    <w:pPr>
      <w:keepLines/>
      <w:ind w:left="4536"/>
      <w:jc w:val="center"/>
    </w:pPr>
    <w:rPr>
      <w:b/>
      <w:i/>
      <w:sz w:val="24"/>
      <w:szCs w:val="24"/>
    </w:rPr>
  </w:style>
  <w:style w:type="paragraph" w:customStyle="1" w:styleId="10">
    <w:name w:val="Стиль1"/>
    <w:basedOn w:val="a"/>
    <w:next w:val="a"/>
    <w:rsid w:val="0071398A"/>
    <w:pPr>
      <w:spacing w:before="240"/>
      <w:jc w:val="center"/>
      <w:outlineLvl w:val="0"/>
    </w:pPr>
    <w:rPr>
      <w:b/>
    </w:rPr>
  </w:style>
  <w:style w:type="paragraph" w:customStyle="1" w:styleId="2">
    <w:name w:val="Стиль2"/>
    <w:basedOn w:val="a"/>
    <w:next w:val="a"/>
    <w:autoRedefine/>
    <w:rsid w:val="00907843"/>
    <w:pPr>
      <w:spacing w:before="120"/>
      <w:jc w:val="center"/>
      <w:outlineLvl w:val="1"/>
    </w:pPr>
    <w:rPr>
      <w:b/>
    </w:rPr>
  </w:style>
  <w:style w:type="paragraph" w:customStyle="1" w:styleId="3-">
    <w:name w:val="3-ЧЛЕН ОВК"/>
    <w:next w:val="2-"/>
    <w:rsid w:val="00D5485C"/>
    <w:pPr>
      <w:keepLines/>
      <w:ind w:firstLine="720"/>
    </w:pPr>
    <w:rPr>
      <w:sz w:val="28"/>
      <w:lang w:eastAsia="ru-RU"/>
    </w:rPr>
  </w:style>
  <w:style w:type="paragraph" w:customStyle="1" w:styleId="3">
    <w:name w:val="Стиль3"/>
    <w:basedOn w:val="a"/>
    <w:next w:val="a"/>
    <w:rsid w:val="00907843"/>
    <w:pPr>
      <w:spacing w:before="120"/>
      <w:jc w:val="center"/>
      <w:outlineLvl w:val="2"/>
    </w:pPr>
    <w:rPr>
      <w:b/>
      <w:i/>
    </w:rPr>
  </w:style>
  <w:style w:type="paragraph" w:customStyle="1" w:styleId="4">
    <w:name w:val="Стиль4"/>
    <w:basedOn w:val="a"/>
    <w:next w:val="a"/>
    <w:pPr>
      <w:spacing w:before="120"/>
      <w:ind w:left="2308" w:hanging="1588"/>
    </w:pPr>
    <w:rPr>
      <w:b/>
      <w:i/>
    </w:rPr>
  </w:style>
  <w:style w:type="paragraph" w:customStyle="1" w:styleId="5">
    <w:name w:val="Стиль5"/>
    <w:basedOn w:val="aa"/>
    <w:pPr>
      <w:numPr>
        <w:numId w:val="12"/>
      </w:numPr>
    </w:pPr>
  </w:style>
  <w:style w:type="paragraph" w:styleId="aa">
    <w:name w:val="List Number"/>
    <w:basedOn w:val="a"/>
  </w:style>
  <w:style w:type="paragraph" w:customStyle="1" w:styleId="6">
    <w:name w:val="Стиль6"/>
    <w:basedOn w:val="aa"/>
    <w:rsid w:val="00FA282E"/>
    <w:pPr>
      <w:numPr>
        <w:numId w:val="16"/>
      </w:numPr>
      <w:tabs>
        <w:tab w:val="left" w:pos="993"/>
      </w:tabs>
    </w:pPr>
  </w:style>
  <w:style w:type="paragraph" w:customStyle="1" w:styleId="2-">
    <w:name w:val="2-ТВК №"/>
    <w:basedOn w:val="a"/>
    <w:next w:val="a"/>
    <w:rsid w:val="00D5485C"/>
    <w:pPr>
      <w:keepNext/>
      <w:keepLines/>
    </w:pPr>
    <w:rPr>
      <w:b/>
      <w:szCs w:val="28"/>
    </w:rPr>
  </w:style>
  <w:style w:type="paragraph" w:styleId="ab">
    <w:name w:val="Body Text Indent"/>
    <w:basedOn w:val="a"/>
    <w:link w:val="ac"/>
    <w:rsid w:val="007C5727"/>
    <w:pPr>
      <w:ind w:firstLine="720"/>
      <w:jc w:val="both"/>
    </w:pPr>
  </w:style>
  <w:style w:type="character" w:customStyle="1" w:styleId="ac">
    <w:name w:val="Основний текст з відступом Знак"/>
    <w:basedOn w:val="a0"/>
    <w:link w:val="ab"/>
    <w:rsid w:val="007C5727"/>
    <w:rPr>
      <w:sz w:val="28"/>
      <w:lang w:eastAsia="ru-RU"/>
    </w:rPr>
  </w:style>
  <w:style w:type="table" w:styleId="ad">
    <w:name w:val="Table Grid"/>
    <w:basedOn w:val="a1"/>
    <w:rsid w:val="00EE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semiHidden/>
    <w:unhideWhenUsed/>
    <w:rsid w:val="00DC2877"/>
    <w:pPr>
      <w:spacing w:before="0" w:after="0" w:line="240" w:lineRule="auto"/>
    </w:pPr>
    <w:rPr>
      <w:rFonts w:ascii="Segoe UI" w:hAnsi="Segoe UI" w:cs="Segoe UI"/>
      <w:sz w:val="18"/>
      <w:szCs w:val="18"/>
    </w:rPr>
  </w:style>
  <w:style w:type="character" w:customStyle="1" w:styleId="af">
    <w:name w:val="Текст у виносці Знак"/>
    <w:basedOn w:val="a0"/>
    <w:link w:val="ae"/>
    <w:semiHidden/>
    <w:rsid w:val="00DC28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932-15?find=1&amp;text=%D0%BE%D0%B1%D0%BE%D0%B2"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17CA-2DDD-457F-90F2-607249AD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3481</Words>
  <Characters>24475</Characters>
  <Application>Microsoft Office Word</Application>
  <DocSecurity>0</DocSecurity>
  <Lines>203</Lines>
  <Paragraphs>55</Paragraphs>
  <ScaleCrop>false</ScaleCrop>
  <HeadingPairs>
    <vt:vector size="2" baseType="variant">
      <vt:variant>
        <vt:lpstr>Назва</vt:lpstr>
      </vt:variant>
      <vt:variant>
        <vt:i4>1</vt:i4>
      </vt:variant>
    </vt:vector>
  </HeadingPairs>
  <TitlesOfParts>
    <vt:vector size="1" baseType="lpstr">
      <vt:lpstr>Вик</vt:lpstr>
    </vt:vector>
  </TitlesOfParts>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Бабенко Поліна Вікторівна</dc:creator>
  <cp:keywords/>
  <dc:description/>
  <cp:lastModifiedBy>Усачова Тетяна Миколаївна</cp:lastModifiedBy>
  <cp:revision>13</cp:revision>
  <cp:lastPrinted>2024-01-05T14:27:00Z</cp:lastPrinted>
  <dcterms:created xsi:type="dcterms:W3CDTF">2023-12-27T08:20:00Z</dcterms:created>
  <dcterms:modified xsi:type="dcterms:W3CDTF">2026-02-27T09:34:00Z</dcterms:modified>
</cp:coreProperties>
</file>