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0245" w:rsidRDefault="00FD5BA8">
      <w:pPr>
        <w:pStyle w:val="20"/>
        <w:shd w:val="clear" w:color="auto" w:fill="auto"/>
        <w:ind w:right="40"/>
      </w:pPr>
      <w:r>
        <w:rPr>
          <w:rStyle w:val="20pt"/>
        </w:rPr>
        <w:t>Програма</w:t>
      </w:r>
    </w:p>
    <w:p w:rsidR="00710245" w:rsidRDefault="00FD5BA8">
      <w:pPr>
        <w:pStyle w:val="20"/>
        <w:shd w:val="clear" w:color="auto" w:fill="auto"/>
        <w:spacing w:after="218"/>
        <w:ind w:right="40"/>
      </w:pPr>
      <w:r>
        <w:rPr>
          <w:rStyle w:val="20pt"/>
        </w:rPr>
        <w:t>кандидата у народні депутати України по одномандатному</w:t>
      </w:r>
      <w:r>
        <w:rPr>
          <w:rStyle w:val="20pt"/>
        </w:rPr>
        <w:br/>
        <w:t>виборчому окрузі №215 Хоми Андрія Степановича</w:t>
      </w:r>
    </w:p>
    <w:p w:rsidR="00710245" w:rsidRDefault="00FD5BA8">
      <w:pPr>
        <w:pStyle w:val="20"/>
        <w:shd w:val="clear" w:color="auto" w:fill="auto"/>
        <w:spacing w:line="312" w:lineRule="exact"/>
        <w:jc w:val="right"/>
      </w:pPr>
      <w:r>
        <w:rPr>
          <w:rStyle w:val="20pt"/>
        </w:rPr>
        <w:t>Я, Хома Андрій Степанович, пропагую цінності патріотизму, порядності</w:t>
      </w:r>
    </w:p>
    <w:p w:rsidR="00710245" w:rsidRDefault="00FD5BA8">
      <w:pPr>
        <w:pStyle w:val="20"/>
        <w:shd w:val="clear" w:color="auto" w:fill="auto"/>
        <w:spacing w:line="312" w:lineRule="exact"/>
        <w:ind w:right="40"/>
      </w:pPr>
      <w:r>
        <w:rPr>
          <w:rStyle w:val="20pt"/>
        </w:rPr>
        <w:t xml:space="preserve">і </w:t>
      </w:r>
      <w:r>
        <w:rPr>
          <w:rStyle w:val="20pt"/>
        </w:rPr>
        <w:t>професіоналізму та принципи встановлення влади українського народу над</w:t>
      </w:r>
    </w:p>
    <w:p w:rsidR="00710245" w:rsidRDefault="00FD5BA8">
      <w:pPr>
        <w:pStyle w:val="20"/>
        <w:shd w:val="clear" w:color="auto" w:fill="auto"/>
        <w:spacing w:after="86" w:line="312" w:lineRule="exact"/>
        <w:ind w:left="820" w:hanging="380"/>
        <w:jc w:val="both"/>
      </w:pPr>
      <w:r>
        <w:rPr>
          <w:rStyle w:val="20pt"/>
        </w:rPr>
        <w:t>органами державної та місцевої влади.</w:t>
      </w:r>
    </w:p>
    <w:p w:rsidR="00710245" w:rsidRDefault="00FD5BA8">
      <w:pPr>
        <w:pStyle w:val="20"/>
        <w:shd w:val="clear" w:color="auto" w:fill="auto"/>
        <w:spacing w:line="280" w:lineRule="exact"/>
        <w:jc w:val="right"/>
      </w:pPr>
      <w:r>
        <w:rPr>
          <w:rStyle w:val="20pt"/>
        </w:rPr>
        <w:t>Усвідомлюючи свою відповідальність перед Богом та українським народом,</w:t>
      </w:r>
    </w:p>
    <w:p w:rsidR="00710245" w:rsidRDefault="00FD5BA8">
      <w:pPr>
        <w:pStyle w:val="20"/>
        <w:shd w:val="clear" w:color="auto" w:fill="auto"/>
        <w:spacing w:after="71" w:line="280" w:lineRule="exact"/>
        <w:ind w:left="820" w:hanging="380"/>
        <w:jc w:val="both"/>
      </w:pPr>
      <w:r>
        <w:rPr>
          <w:rStyle w:val="20pt"/>
        </w:rPr>
        <w:t>беру на себе зобов'язання дотримуватись цієї програми:</w:t>
      </w:r>
    </w:p>
    <w:p w:rsidR="00710245" w:rsidRDefault="00FD5BA8">
      <w:pPr>
        <w:pStyle w:val="20"/>
        <w:numPr>
          <w:ilvl w:val="0"/>
          <w:numId w:val="2"/>
        </w:numPr>
        <w:shd w:val="clear" w:color="auto" w:fill="auto"/>
        <w:tabs>
          <w:tab w:val="left" w:pos="818"/>
        </w:tabs>
        <w:spacing w:line="312" w:lineRule="exact"/>
        <w:ind w:left="820" w:hanging="380"/>
        <w:jc w:val="both"/>
      </w:pPr>
      <w:r>
        <w:rPr>
          <w:rStyle w:val="20pt"/>
        </w:rPr>
        <w:t>Сумлінно виконувати о</w:t>
      </w:r>
      <w:r>
        <w:rPr>
          <w:rStyle w:val="20pt"/>
        </w:rPr>
        <w:t>бов’язки народного депутата України;</w:t>
      </w:r>
    </w:p>
    <w:p w:rsidR="00710245" w:rsidRDefault="00FD5BA8">
      <w:pPr>
        <w:pStyle w:val="20"/>
        <w:numPr>
          <w:ilvl w:val="0"/>
          <w:numId w:val="2"/>
        </w:numPr>
        <w:shd w:val="clear" w:color="auto" w:fill="auto"/>
        <w:tabs>
          <w:tab w:val="left" w:pos="827"/>
        </w:tabs>
        <w:spacing w:line="312" w:lineRule="exact"/>
        <w:ind w:left="820" w:hanging="380"/>
        <w:jc w:val="both"/>
      </w:pPr>
      <w:r>
        <w:rPr>
          <w:rStyle w:val="20pt"/>
        </w:rPr>
        <w:t>Голосувати за Закони, які стосуються зовнішнього вектору розвитку нашої Держави та змін до Конституції, лише після проведення всеукраїнського референдуму;</w:t>
      </w:r>
    </w:p>
    <w:p w:rsidR="00710245" w:rsidRDefault="00FD5BA8">
      <w:pPr>
        <w:pStyle w:val="20"/>
        <w:numPr>
          <w:ilvl w:val="0"/>
          <w:numId w:val="2"/>
        </w:numPr>
        <w:shd w:val="clear" w:color="auto" w:fill="auto"/>
        <w:tabs>
          <w:tab w:val="left" w:pos="827"/>
        </w:tabs>
        <w:spacing w:line="312" w:lineRule="exact"/>
        <w:ind w:left="820" w:hanging="380"/>
        <w:jc w:val="both"/>
      </w:pPr>
      <w:r>
        <w:rPr>
          <w:rStyle w:val="20pt"/>
        </w:rPr>
        <w:t>Відстоювати права, свободи та законні інтереси своїх виборців;</w:t>
      </w:r>
    </w:p>
    <w:p w:rsidR="00710245" w:rsidRDefault="00FD5BA8">
      <w:pPr>
        <w:pStyle w:val="20"/>
        <w:numPr>
          <w:ilvl w:val="0"/>
          <w:numId w:val="2"/>
        </w:numPr>
        <w:shd w:val="clear" w:color="auto" w:fill="auto"/>
        <w:tabs>
          <w:tab w:val="left" w:pos="832"/>
        </w:tabs>
        <w:spacing w:line="312" w:lineRule="exact"/>
        <w:ind w:left="820" w:hanging="380"/>
        <w:jc w:val="both"/>
      </w:pPr>
      <w:r>
        <w:rPr>
          <w:rStyle w:val="20pt"/>
        </w:rPr>
        <w:t>Досягнути в Україні соціальної справедливості та рівних можливостей для усіх громадян України;</w:t>
      </w:r>
    </w:p>
    <w:p w:rsidR="00710245" w:rsidRDefault="00FD5BA8">
      <w:pPr>
        <w:pStyle w:val="20"/>
        <w:numPr>
          <w:ilvl w:val="0"/>
          <w:numId w:val="2"/>
        </w:numPr>
        <w:shd w:val="clear" w:color="auto" w:fill="auto"/>
        <w:tabs>
          <w:tab w:val="left" w:pos="832"/>
        </w:tabs>
        <w:spacing w:line="312" w:lineRule="exact"/>
        <w:ind w:left="820" w:hanging="380"/>
        <w:jc w:val="both"/>
      </w:pPr>
      <w:r>
        <w:rPr>
          <w:rStyle w:val="20pt"/>
        </w:rPr>
        <w:t xml:space="preserve">Досягнути зміни системи управління в державі через зміну законодавства в допомогу організації територіальних громад, сприянні люстрації чиновників та ліквідації </w:t>
      </w:r>
      <w:r>
        <w:rPr>
          <w:rStyle w:val="20pt"/>
        </w:rPr>
        <w:t>корупції, ж явища в Україні;</w:t>
      </w:r>
    </w:p>
    <w:p w:rsidR="00710245" w:rsidRDefault="00FD5BA8">
      <w:pPr>
        <w:pStyle w:val="20"/>
        <w:numPr>
          <w:ilvl w:val="0"/>
          <w:numId w:val="2"/>
        </w:numPr>
        <w:shd w:val="clear" w:color="auto" w:fill="auto"/>
        <w:tabs>
          <w:tab w:val="left" w:pos="832"/>
        </w:tabs>
        <w:spacing w:line="312" w:lineRule="exact"/>
        <w:ind w:left="820" w:hanging="380"/>
        <w:jc w:val="both"/>
      </w:pPr>
      <w:r>
        <w:rPr>
          <w:rStyle w:val="20pt"/>
        </w:rPr>
        <w:t>Домогтись через законотворчу діяльність, високого рівня розвитку громадянського суспільства, ж джерела влади, відповідно Конституції України за такими напрямками:.</w:t>
      </w:r>
    </w:p>
    <w:p w:rsidR="00710245" w:rsidRDefault="00FD5BA8">
      <w:pPr>
        <w:pStyle w:val="20"/>
        <w:shd w:val="clear" w:color="auto" w:fill="auto"/>
        <w:spacing w:line="312" w:lineRule="exact"/>
        <w:ind w:left="1280" w:firstLine="180"/>
        <w:jc w:val="left"/>
      </w:pPr>
      <w:r>
        <w:rPr>
          <w:rStyle w:val="20pt"/>
        </w:rPr>
        <w:t>Ідеологічний - розвиток української держави ж республіки, через</w:t>
      </w:r>
      <w:r>
        <w:rPr>
          <w:rStyle w:val="20pt"/>
        </w:rPr>
        <w:t xml:space="preserve"> просвітництво на основі національно - духовного патріотизму;</w:t>
      </w:r>
    </w:p>
    <w:p w:rsidR="00710245" w:rsidRDefault="00FD5BA8">
      <w:pPr>
        <w:pStyle w:val="20"/>
        <w:shd w:val="clear" w:color="auto" w:fill="auto"/>
        <w:spacing w:line="312" w:lineRule="exact"/>
        <w:ind w:left="1280" w:firstLine="180"/>
        <w:jc w:val="left"/>
      </w:pPr>
      <w:r>
        <w:rPr>
          <w:rStyle w:val="20pt"/>
        </w:rPr>
        <w:t>Суспільний - досягнення конституційного ладу в Україні;</w:t>
      </w:r>
    </w:p>
    <w:p w:rsidR="00710245" w:rsidRDefault="00FD5BA8">
      <w:pPr>
        <w:pStyle w:val="20"/>
        <w:shd w:val="clear" w:color="auto" w:fill="auto"/>
        <w:spacing w:line="312" w:lineRule="exact"/>
        <w:ind w:left="1280" w:firstLine="180"/>
        <w:jc w:val="left"/>
      </w:pPr>
      <w:r>
        <w:rPr>
          <w:rStyle w:val="20pt"/>
        </w:rPr>
        <w:t>Економічний - розвиток інноваційної виробничої економіки країни;</w:t>
      </w:r>
    </w:p>
    <w:p w:rsidR="00710245" w:rsidRDefault="00FD5BA8">
      <w:pPr>
        <w:pStyle w:val="20"/>
        <w:shd w:val="clear" w:color="auto" w:fill="auto"/>
        <w:spacing w:line="312" w:lineRule="exact"/>
        <w:ind w:left="1280" w:firstLine="180"/>
        <w:jc w:val="left"/>
      </w:pPr>
      <w:r>
        <w:rPr>
          <w:rStyle w:val="20pt"/>
        </w:rPr>
        <w:t>Соціальний - забезпечення людино-центричної соціальної справедливості.</w:t>
      </w:r>
    </w:p>
    <w:p w:rsidR="00710245" w:rsidRDefault="00FD5BA8">
      <w:pPr>
        <w:pStyle w:val="20"/>
        <w:numPr>
          <w:ilvl w:val="0"/>
          <w:numId w:val="2"/>
        </w:numPr>
        <w:shd w:val="clear" w:color="auto" w:fill="auto"/>
        <w:tabs>
          <w:tab w:val="left" w:pos="832"/>
        </w:tabs>
        <w:spacing w:after="82" w:line="307" w:lineRule="exact"/>
        <w:ind w:left="820" w:hanging="380"/>
        <w:jc w:val="both"/>
      </w:pPr>
      <w:r>
        <w:rPr>
          <w:rStyle w:val="20pt"/>
        </w:rPr>
        <w:t>Дб</w:t>
      </w:r>
      <w:r>
        <w:rPr>
          <w:rStyle w:val="20pt"/>
        </w:rPr>
        <w:t>ати про свою людську і громадську репутацію, публікувати у ЗМІ свою декларацію про мої доходи та видатки.</w:t>
      </w:r>
    </w:p>
    <w:p w:rsidR="00710245" w:rsidRDefault="00FD5BA8">
      <w:pPr>
        <w:pStyle w:val="20"/>
        <w:shd w:val="clear" w:color="auto" w:fill="auto"/>
        <w:spacing w:after="106" w:line="280" w:lineRule="exact"/>
        <w:ind w:left="1280"/>
        <w:jc w:val="left"/>
      </w:pPr>
      <w:r>
        <w:rPr>
          <w:rStyle w:val="20pt"/>
        </w:rPr>
        <w:t>У разі недотримання цих зобов'язань, складу депутатський мандат .</w:t>
      </w:r>
    </w:p>
    <w:p w:rsidR="00710245" w:rsidRDefault="00FD5BA8">
      <w:pPr>
        <w:pStyle w:val="20"/>
        <w:shd w:val="clear" w:color="auto" w:fill="auto"/>
        <w:spacing w:after="262" w:line="280" w:lineRule="exact"/>
        <w:ind w:left="1280" w:firstLine="180"/>
        <w:jc w:val="left"/>
      </w:pPr>
      <w:r>
        <w:rPr>
          <w:rStyle w:val="20pt"/>
        </w:rPr>
        <w:t>Я вірю в Україну, я вірю в український народ. Слава Україні!</w:t>
      </w:r>
    </w:p>
    <w:p w:rsidR="00710245" w:rsidRDefault="00FD5BA8">
      <w:pPr>
        <w:pStyle w:val="20"/>
        <w:shd w:val="clear" w:color="auto" w:fill="auto"/>
        <w:spacing w:line="280" w:lineRule="exact"/>
        <w:jc w:val="right"/>
        <w:sectPr w:rsidR="00710245">
          <w:pgSz w:w="11900" w:h="16840"/>
          <w:pgMar w:top="790" w:right="1009" w:bottom="1212" w:left="1282" w:header="0" w:footer="3" w:gutter="0"/>
          <w:cols w:space="720"/>
          <w:noEndnote/>
          <w:docGrid w:linePitch="360"/>
        </w:sectPr>
      </w:pPr>
      <w:r>
        <w:rPr>
          <w:rStyle w:val="20pt"/>
        </w:rPr>
        <w:t>24 вересня 2014 року</w:t>
      </w:r>
    </w:p>
    <w:p w:rsidR="00710245" w:rsidRDefault="00710245">
      <w:pPr>
        <w:spacing w:line="240" w:lineRule="exact"/>
        <w:rPr>
          <w:sz w:val="19"/>
          <w:szCs w:val="19"/>
        </w:rPr>
      </w:pPr>
    </w:p>
    <w:p w:rsidR="00710245" w:rsidRDefault="00710245">
      <w:pPr>
        <w:spacing w:before="48" w:after="48" w:line="240" w:lineRule="exact"/>
        <w:rPr>
          <w:sz w:val="19"/>
          <w:szCs w:val="19"/>
        </w:rPr>
      </w:pPr>
    </w:p>
    <w:p w:rsidR="00710245" w:rsidRDefault="00710245">
      <w:pPr>
        <w:rPr>
          <w:sz w:val="2"/>
          <w:szCs w:val="2"/>
        </w:rPr>
        <w:sectPr w:rsidR="00710245">
          <w:type w:val="continuous"/>
          <w:pgSz w:w="11900" w:h="16840"/>
          <w:pgMar w:top="991" w:right="0" w:bottom="991" w:left="0" w:header="0" w:footer="3" w:gutter="0"/>
          <w:cols w:space="720"/>
          <w:noEndnote/>
          <w:docGrid w:linePitch="360"/>
        </w:sectPr>
      </w:pPr>
    </w:p>
    <w:p w:rsidR="00710245" w:rsidRDefault="00710245">
      <w:pPr>
        <w:spacing w:line="360" w:lineRule="exact"/>
      </w:pPr>
      <w:bookmarkStart w:id="0" w:name="_GoBack"/>
      <w:bookmarkEnd w:id="0"/>
    </w:p>
    <w:p w:rsidR="00710245" w:rsidRDefault="00710245">
      <w:pPr>
        <w:spacing w:line="360" w:lineRule="exact"/>
      </w:pPr>
    </w:p>
    <w:p w:rsidR="00710245" w:rsidRDefault="00710245">
      <w:pPr>
        <w:spacing w:line="360" w:lineRule="exact"/>
      </w:pPr>
    </w:p>
    <w:p w:rsidR="00710245" w:rsidRDefault="00710245">
      <w:pPr>
        <w:spacing w:line="360" w:lineRule="exact"/>
      </w:pPr>
    </w:p>
    <w:p w:rsidR="00710245" w:rsidRDefault="00710245">
      <w:pPr>
        <w:spacing w:line="640" w:lineRule="exact"/>
      </w:pPr>
    </w:p>
    <w:p w:rsidR="00710245" w:rsidRDefault="00710245">
      <w:pPr>
        <w:rPr>
          <w:sz w:val="2"/>
          <w:szCs w:val="2"/>
        </w:rPr>
      </w:pPr>
    </w:p>
    <w:sectPr w:rsidR="00710245">
      <w:type w:val="continuous"/>
      <w:pgSz w:w="11900" w:h="16840"/>
      <w:pgMar w:top="991" w:right="925" w:bottom="991" w:left="136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5BA8" w:rsidRDefault="00FD5BA8">
      <w:r>
        <w:separator/>
      </w:r>
    </w:p>
  </w:endnote>
  <w:endnote w:type="continuationSeparator" w:id="0">
    <w:p w:rsidR="00FD5BA8" w:rsidRDefault="00FD5B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ankRuehl">
    <w:panose1 w:val="020E05030601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5BA8" w:rsidRDefault="00FD5BA8"/>
  </w:footnote>
  <w:footnote w:type="continuationSeparator" w:id="0">
    <w:p w:rsidR="00FD5BA8" w:rsidRDefault="00FD5BA8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466986"/>
    <w:multiLevelType w:val="multilevel"/>
    <w:tmpl w:val="EC8653B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7AE2DD6"/>
    <w:multiLevelType w:val="multilevel"/>
    <w:tmpl w:val="4D5E98A4"/>
    <w:lvl w:ilvl="0">
      <w:start w:val="1996"/>
      <w:numFmt w:val="decimal"/>
      <w:lvlText w:val="%1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710245"/>
    <w:rsid w:val="00710245"/>
    <w:rsid w:val="00FD5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5:docId w15:val="{16FCFC91-5859-4D23-9936-F62F72CE7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Exact">
    <w:name w:val="Подпись к картинке Exact"/>
    <w:basedOn w:val="a0"/>
    <w:link w:val="a4"/>
    <w:rPr>
      <w:rFonts w:ascii="FrankRuehl" w:eastAsia="FrankRuehl" w:hAnsi="FrankRuehl" w:cs="FrankRuehl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2pt">
    <w:name w:val="Основной текст (2) + Полужирный;Курсив;Интервал 2 pt"/>
    <w:basedOn w:val="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4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213pt">
    <w:name w:val="Основной текст (2) + 13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uk-UA" w:eastAsia="uk-UA" w:bidi="uk-UA"/>
    </w:rPr>
  </w:style>
  <w:style w:type="character" w:customStyle="1" w:styleId="21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20pt">
    <w:name w:val="Основной текст (2) + Интервал 0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22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uk-UA" w:eastAsia="uk-UA" w:bidi="uk-UA"/>
    </w:rPr>
  </w:style>
  <w:style w:type="character" w:customStyle="1" w:styleId="20pt0">
    <w:name w:val="Основной текст (2) + Полужирный;Интервал 0 pt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8"/>
      <w:szCs w:val="28"/>
      <w:u w:val="none"/>
      <w:lang w:val="uk-UA" w:eastAsia="uk-UA" w:bidi="uk-UA"/>
    </w:rPr>
  </w:style>
  <w:style w:type="paragraph" w:customStyle="1" w:styleId="a4">
    <w:name w:val="Подпись к картинке"/>
    <w:basedOn w:val="a"/>
    <w:link w:val="Exact"/>
    <w:pPr>
      <w:shd w:val="clear" w:color="auto" w:fill="FFFFFF"/>
      <w:spacing w:line="0" w:lineRule="atLeast"/>
    </w:pPr>
    <w:rPr>
      <w:rFonts w:ascii="FrankRuehl" w:eastAsia="FrankRuehl" w:hAnsi="FrankRuehl" w:cs="FrankRuehl"/>
      <w:sz w:val="36"/>
      <w:szCs w:val="36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509" w:lineRule="exact"/>
      <w:jc w:val="center"/>
      <w:outlineLvl w:val="0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509" w:lineRule="exact"/>
      <w:jc w:val="center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Правдивий О.О</dc:creator>
  <cp:lastModifiedBy>Правдивий О.О</cp:lastModifiedBy>
  <cp:revision>1</cp:revision>
  <dcterms:created xsi:type="dcterms:W3CDTF">2014-10-04T14:03:00Z</dcterms:created>
  <dcterms:modified xsi:type="dcterms:W3CDTF">2014-10-04T14:04:00Z</dcterms:modified>
</cp:coreProperties>
</file>