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EA" w:rsidRDefault="00B733EA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ПЕРЕДВИБОРЧА ПРОГРАМА БАЛИБІНА ІРИНА – ОВО № 144</w:t>
      </w:r>
    </w:p>
    <w:p w:rsidR="00B733EA" w:rsidRDefault="00B733EA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3EA">
        <w:rPr>
          <w:rFonts w:ascii="Times New Roman" w:hAnsi="Times New Roman" w:cs="Times New Roman"/>
          <w:sz w:val="28"/>
          <w:szCs w:val="28"/>
        </w:rPr>
        <w:t>Балибіна</w:t>
      </w:r>
      <w:proofErr w:type="spellEnd"/>
      <w:r w:rsidRPr="00B733EA">
        <w:rPr>
          <w:rFonts w:ascii="Times New Roman" w:hAnsi="Times New Roman" w:cs="Times New Roman"/>
          <w:sz w:val="28"/>
          <w:szCs w:val="28"/>
        </w:rPr>
        <w:t xml:space="preserve"> Ірина Вікторівна, народилась 16 травня 1966 року у місті Полтава, громадянка України, останні </w:t>
      </w:r>
      <w:proofErr w:type="spellStart"/>
      <w:r w:rsidRPr="00B733EA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Pr="00B733EA">
        <w:rPr>
          <w:rFonts w:ascii="Times New Roman" w:hAnsi="Times New Roman" w:cs="Times New Roman"/>
          <w:sz w:val="28"/>
          <w:szCs w:val="28"/>
        </w:rPr>
        <w:t xml:space="preserve"> років проживає на території України, освіта вища, директор Полтавської обласної бібліотеки ім. </w:t>
      </w:r>
      <w:r>
        <w:rPr>
          <w:rFonts w:ascii="Times New Roman" w:hAnsi="Times New Roman" w:cs="Times New Roman"/>
          <w:sz w:val="28"/>
          <w:szCs w:val="28"/>
        </w:rPr>
        <w:t xml:space="preserve">О. Гончара, </w:t>
      </w:r>
      <w:r w:rsidR="007C01A2">
        <w:rPr>
          <w:rFonts w:ascii="Times New Roman" w:hAnsi="Times New Roman" w:cs="Times New Roman"/>
          <w:sz w:val="28"/>
          <w:szCs w:val="28"/>
        </w:rPr>
        <w:t>член партії «Солідарність жінок України»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проживає у місті Полтава, судимість відсутня,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самовисування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33EA" w:rsidRPr="00B733EA" w:rsidRDefault="00B733EA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Передвиборча програма кандидата у народні депутати України у одномандатному виборчому окрузі № 144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Балибіної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Ірини Вікторівни</w:t>
      </w:r>
    </w:p>
    <w:p w:rsidR="00FB6DA0" w:rsidRPr="00F96D4E" w:rsidRDefault="00724177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 xml:space="preserve">Сьогодні – час </w:t>
      </w:r>
      <w:r w:rsidR="00FB6DA0" w:rsidRPr="00F96D4E">
        <w:rPr>
          <w:rFonts w:ascii="Times New Roman" w:hAnsi="Times New Roman" w:cs="Times New Roman"/>
          <w:sz w:val="28"/>
          <w:szCs w:val="28"/>
        </w:rPr>
        <w:t xml:space="preserve">нових комунікацій, світ стрімко змінюється </w:t>
      </w:r>
      <w:r w:rsidR="00A61E71" w:rsidRPr="00F96D4E">
        <w:rPr>
          <w:rFonts w:ascii="Times New Roman" w:hAnsi="Times New Roman" w:cs="Times New Roman"/>
          <w:sz w:val="28"/>
          <w:szCs w:val="28"/>
        </w:rPr>
        <w:t>і</w:t>
      </w:r>
      <w:r w:rsidR="00FB6DA0" w:rsidRPr="00F96D4E">
        <w:rPr>
          <w:rFonts w:ascii="Times New Roman" w:hAnsi="Times New Roman" w:cs="Times New Roman"/>
          <w:sz w:val="28"/>
          <w:szCs w:val="28"/>
        </w:rPr>
        <w:t xml:space="preserve"> потребує об’єднання зусиль громади та держави для створення нової </w:t>
      </w:r>
      <w:r w:rsidR="00A61E71" w:rsidRPr="00F96D4E">
        <w:rPr>
          <w:rFonts w:ascii="Times New Roman" w:hAnsi="Times New Roman" w:cs="Times New Roman"/>
          <w:sz w:val="28"/>
          <w:szCs w:val="28"/>
        </w:rPr>
        <w:t>й</w:t>
      </w:r>
      <w:r w:rsidR="00FB6DA0" w:rsidRPr="00F96D4E">
        <w:rPr>
          <w:rFonts w:ascii="Times New Roman" w:hAnsi="Times New Roman" w:cs="Times New Roman"/>
          <w:sz w:val="28"/>
          <w:szCs w:val="28"/>
        </w:rPr>
        <w:t xml:space="preserve"> </w:t>
      </w:r>
      <w:r w:rsidR="00A61E71" w:rsidRPr="00F96D4E">
        <w:rPr>
          <w:rFonts w:ascii="Times New Roman" w:hAnsi="Times New Roman" w:cs="Times New Roman"/>
          <w:sz w:val="28"/>
          <w:szCs w:val="28"/>
        </w:rPr>
        <w:t>ефективної</w:t>
      </w:r>
      <w:r w:rsidR="00FB6DA0" w:rsidRPr="00F96D4E">
        <w:rPr>
          <w:rFonts w:ascii="Times New Roman" w:hAnsi="Times New Roman" w:cs="Times New Roman"/>
          <w:sz w:val="28"/>
          <w:szCs w:val="28"/>
        </w:rPr>
        <w:t xml:space="preserve"> системи організації життя. </w:t>
      </w:r>
      <w:r w:rsidR="00A61E71" w:rsidRPr="00F96D4E">
        <w:rPr>
          <w:rFonts w:ascii="Times New Roman" w:hAnsi="Times New Roman" w:cs="Times New Roman"/>
          <w:sz w:val="28"/>
          <w:szCs w:val="28"/>
        </w:rPr>
        <w:t xml:space="preserve">Прийшов час відновити нашу державу духовно і матеріально, допомогти тим, хто цієї допомоги потребує. </w:t>
      </w:r>
    </w:p>
    <w:p w:rsidR="00FB6DA0" w:rsidRPr="00F96D4E" w:rsidRDefault="00A61E71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Для мене особисто, як для українки, у центрі того, що я роблю, стоїть Людина та її унікальна особистість.</w:t>
      </w:r>
      <w:r w:rsidR="0062021F" w:rsidRPr="00F96D4E">
        <w:rPr>
          <w:rFonts w:ascii="Times New Roman" w:hAnsi="Times New Roman" w:cs="Times New Roman"/>
          <w:sz w:val="28"/>
          <w:szCs w:val="28"/>
        </w:rPr>
        <w:t xml:space="preserve"> Повернення українцям віри у свої сили, відкриття глибокого духовного коріння, яке пов’язує сучасну людину з сотнями поколінь її предків є важливою передумовою піднесення духовності нації.</w:t>
      </w:r>
    </w:p>
    <w:p w:rsidR="0062021F" w:rsidRPr="00F96D4E" w:rsidRDefault="0062021F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Стратегічні рішення країни, які стосуються майбутнього, повинні прийматися із залученням громадського потенціалу.</w:t>
      </w:r>
    </w:p>
    <w:p w:rsidR="0062021F" w:rsidRPr="00F96D4E" w:rsidRDefault="0062021F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Громадськість очікує від сучасної влади та підприємців не тільки економічних результатів, а й вирішення нагальних суспільних проблем. Адже сприятливе суспільство створить вигідні умови функціонування не тільки бізнесу, а й держави у цілому.</w:t>
      </w:r>
    </w:p>
    <w:p w:rsidR="0062021F" w:rsidRPr="00F96D4E" w:rsidRDefault="0062021F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 xml:space="preserve">Сьогодні коло моральних обов’язків, які постали перед </w:t>
      </w:r>
      <w:r w:rsidR="00DA3D38" w:rsidRPr="00F96D4E">
        <w:rPr>
          <w:rFonts w:ascii="Times New Roman" w:hAnsi="Times New Roman" w:cs="Times New Roman"/>
          <w:sz w:val="28"/>
          <w:szCs w:val="28"/>
        </w:rPr>
        <w:t>владою, набагато ширші від тих, що пропонують закони. Необхідно розширювати сферу відповідальності як влади, так і громади.</w:t>
      </w:r>
    </w:p>
    <w:p w:rsidR="0062021F" w:rsidRPr="00F96D4E" w:rsidRDefault="00DA3D38" w:rsidP="00F96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Головним завданням є покращення якості життя населення та формування комфортного середовища проживання: кожна людина зможе відчувати себе зручно.</w:t>
      </w:r>
    </w:p>
    <w:p w:rsidR="00DA3D38" w:rsidRPr="00F96D4E" w:rsidRDefault="00DA3D38" w:rsidP="00F96D4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 xml:space="preserve">У населення повинна бути гідно оплачування робота поруч з місцем проживання, якісне медичне обслуговування, хороша та доступна освіта, </w:t>
      </w:r>
      <w:r w:rsidRPr="00F96D4E">
        <w:rPr>
          <w:rFonts w:ascii="Times New Roman" w:hAnsi="Times New Roman" w:cs="Times New Roman"/>
          <w:sz w:val="28"/>
          <w:szCs w:val="28"/>
        </w:rPr>
        <w:lastRenderedPageBreak/>
        <w:t>можливість під</w:t>
      </w:r>
      <w:r w:rsidR="00EA3B93" w:rsidRPr="00F96D4E">
        <w:rPr>
          <w:rFonts w:ascii="Times New Roman" w:hAnsi="Times New Roman" w:cs="Times New Roman"/>
          <w:sz w:val="28"/>
          <w:szCs w:val="28"/>
        </w:rPr>
        <w:t>вищувати свій культурний рівень, а також мати можливість фізично розвиватись</w:t>
      </w:r>
    </w:p>
    <w:p w:rsidR="00DA3D38" w:rsidRPr="00F96D4E" w:rsidRDefault="00DA3D38" w:rsidP="00F96D4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Ми повинні не тільки пишатися унікальною українською природою – красою її річок, озер, парків та бульварів, але й зберегти її для майбутніх поколінь.</w:t>
      </w:r>
    </w:p>
    <w:p w:rsidR="00DA3D38" w:rsidRPr="00F96D4E" w:rsidRDefault="00DA3D38" w:rsidP="00F96D4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Для кожного громадянина повинно стати нормою здоровий спосіб життя та збільшення його тривалості.</w:t>
      </w:r>
    </w:p>
    <w:p w:rsidR="00DA3D38" w:rsidRPr="00F96D4E" w:rsidRDefault="00DA3D38" w:rsidP="00F96D4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 xml:space="preserve">Пріоритетами розвитку </w:t>
      </w:r>
      <w:r w:rsidR="00EA3B93" w:rsidRPr="00F96D4E">
        <w:rPr>
          <w:rFonts w:ascii="Times New Roman" w:hAnsi="Times New Roman" w:cs="Times New Roman"/>
          <w:sz w:val="28"/>
          <w:szCs w:val="28"/>
        </w:rPr>
        <w:t>для мене є:</w:t>
      </w:r>
    </w:p>
    <w:p w:rsidR="00EA3B93" w:rsidRDefault="00EA3B93" w:rsidP="00F96D4E">
      <w:pPr>
        <w:pStyle w:val="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.</w:t>
      </w:r>
      <w:r w:rsidR="00286751">
        <w:rPr>
          <w:rFonts w:ascii="Times New Roman" w:hAnsi="Times New Roman" w:cs="Times New Roman"/>
          <w:sz w:val="28"/>
          <w:szCs w:val="28"/>
        </w:rPr>
        <w:t>Відстоювання територіальної цілісності країни.</w:t>
      </w:r>
    </w:p>
    <w:p w:rsidR="00286751" w:rsidRPr="00F96D4E" w:rsidRDefault="00286751" w:rsidP="00F96D4E">
      <w:pPr>
        <w:pStyle w:val="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Соціальний захист учасників АТО, членів сімей загиблих. Забезпечення необхідної медичної допомоги пораненим.</w:t>
      </w:r>
    </w:p>
    <w:p w:rsidR="00EA3B93" w:rsidRPr="00F96D4E" w:rsidRDefault="00EA3B93" w:rsidP="00F96D4E">
      <w:pPr>
        <w:pStyle w:val="HTML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Системна турбота про ветеранів, пенсіонерів та інвалідів.</w:t>
      </w:r>
    </w:p>
    <w:p w:rsidR="0062021F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Відповідність української системи освіти найкращим європейським стандартам та її невід’ємність від світового освітнього простору.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Створення системи цивілізованого медичного обслуговування дітей та дорослих.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Країна для пішоходів та велосипедистів.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Благоустрій дворових територій.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· Заощадження приміських лісів, міських парків, скверів.</w:t>
      </w:r>
    </w:p>
    <w:p w:rsidR="00286751" w:rsidRDefault="00286751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Відродження та поширення масового спорту</w:t>
      </w:r>
      <w:r w:rsidRPr="00F96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Участь у модернізації житлово-комунального господарства, підвищення якості житлово-комунальних послуг, жорсткий контроль росту тарифів, інвентаризація законодавства в сфері ЖКГ.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Патріотичне виховання. Зміцнення моральності, збереження культурної спадщини.</w:t>
      </w:r>
    </w:p>
    <w:p w:rsidR="00EA3B93" w:rsidRPr="00F96D4E" w:rsidRDefault="00EA3B93" w:rsidP="00F96D4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D4E">
        <w:rPr>
          <w:rFonts w:ascii="Times New Roman" w:hAnsi="Times New Roman" w:cs="Times New Roman"/>
          <w:sz w:val="28"/>
          <w:szCs w:val="28"/>
        </w:rPr>
        <w:t>Відкрита влада, діалог з громадянським суспільством.</w:t>
      </w:r>
    </w:p>
    <w:sectPr w:rsidR="00EA3B93" w:rsidRPr="00F96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A33A0"/>
    <w:multiLevelType w:val="hybridMultilevel"/>
    <w:tmpl w:val="93140D8E"/>
    <w:lvl w:ilvl="0" w:tplc="EE68A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60"/>
    <w:rsid w:val="00286751"/>
    <w:rsid w:val="002A2F60"/>
    <w:rsid w:val="00535C46"/>
    <w:rsid w:val="005459DD"/>
    <w:rsid w:val="0062021F"/>
    <w:rsid w:val="00724177"/>
    <w:rsid w:val="007C01A2"/>
    <w:rsid w:val="009D4FD9"/>
    <w:rsid w:val="00A61E71"/>
    <w:rsid w:val="00B733EA"/>
    <w:rsid w:val="00DA3D38"/>
    <w:rsid w:val="00EA3B93"/>
    <w:rsid w:val="00F96D4E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1ACD7-96C7-4E24-88E3-AE6FCB41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4177"/>
  </w:style>
  <w:style w:type="character" w:styleId="a3">
    <w:name w:val="Hyperlink"/>
    <w:basedOn w:val="a0"/>
    <w:uiPriority w:val="99"/>
    <w:semiHidden/>
    <w:unhideWhenUsed/>
    <w:rsid w:val="007241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4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17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Normal (Web)"/>
    <w:basedOn w:val="a"/>
    <w:uiPriority w:val="99"/>
    <w:semiHidden/>
    <w:unhideWhenUsed/>
    <w:rsid w:val="00A6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A3D38"/>
    <w:rPr>
      <w:b/>
      <w:bCs/>
    </w:rPr>
  </w:style>
  <w:style w:type="paragraph" w:styleId="a6">
    <w:name w:val="List Paragraph"/>
    <w:basedOn w:val="a"/>
    <w:uiPriority w:val="34"/>
    <w:qFormat/>
    <w:rsid w:val="00EA3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2014-09-24T16:16:00Z</dcterms:created>
  <dcterms:modified xsi:type="dcterms:W3CDTF">2014-09-25T04:43:00Z</dcterms:modified>
</cp:coreProperties>
</file>