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6F" w:rsidRPr="0029117F" w:rsidRDefault="00582D6F">
      <w:pPr>
        <w:spacing w:before="240"/>
        <w:rPr>
          <w:rFonts w:ascii="Tahoma" w:hAnsi="Tahoma"/>
          <w:caps/>
          <w:sz w:val="28"/>
          <w:szCs w:val="28"/>
        </w:rPr>
      </w:pPr>
      <w:r w:rsidRPr="0029117F">
        <w:rPr>
          <w:rFonts w:ascii="Tahoma" w:hAnsi="Tahoma"/>
          <w:caps/>
          <w:sz w:val="48"/>
          <w:szCs w:val="28"/>
        </w:rPr>
        <w:t>Українська перемога</w:t>
      </w:r>
    </w:p>
    <w:p w:rsidR="00582D6F" w:rsidRPr="0029117F" w:rsidRDefault="00582D6F">
      <w:pPr>
        <w:spacing w:before="240"/>
        <w:rPr>
          <w:rFonts w:ascii="Tahoma" w:hAnsi="Tahoma"/>
          <w:b/>
          <w:i/>
          <w:sz w:val="28"/>
          <w:szCs w:val="28"/>
        </w:rPr>
      </w:pPr>
      <w:r w:rsidRPr="0029117F">
        <w:rPr>
          <w:rFonts w:ascii="Tahoma" w:hAnsi="Tahoma"/>
          <w:b/>
          <w:i/>
          <w:sz w:val="28"/>
          <w:szCs w:val="28"/>
        </w:rPr>
        <w:t>Програма докорінних перетворень</w:t>
      </w:r>
      <w:bookmarkStart w:id="0" w:name="_GoBack"/>
      <w:bookmarkEnd w:id="0"/>
    </w:p>
    <w:p w:rsidR="00582D6F" w:rsidRPr="0029117F" w:rsidRDefault="00582D6F">
      <w:pPr>
        <w:spacing w:before="240"/>
        <w:rPr>
          <w:rFonts w:ascii="Tahoma" w:hAnsi="Tahoma"/>
          <w:b/>
          <w:i/>
          <w:sz w:val="28"/>
          <w:szCs w:val="28"/>
        </w:rPr>
      </w:pPr>
    </w:p>
    <w:p w:rsidR="00582D6F" w:rsidRPr="0029117F" w:rsidRDefault="00582D6F">
      <w:pPr>
        <w:spacing w:before="240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b/>
          <w:color w:val="000000"/>
          <w:sz w:val="28"/>
          <w:szCs w:val="28"/>
        </w:rPr>
        <w:t>Як очистити владу і замінити прогнилу систему?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000000"/>
          <w:sz w:val="28"/>
          <w:szCs w:val="28"/>
        </w:rPr>
        <w:t>Здійснити люстрацію – докорінне очищення влади. Усунути з усіх державних посад агентуру КГБ-ФСБ, високопосадовців комуністичного режиму, поплічників Януковича, сепаратистів та окупантів.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Скасувати депутатську, суддівську та президентську недоторканність щодо кримінальних та економічних злочинів.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Надати громадянам право відкликати депутатів, чиновників і суддів різних рівнів шляхом референдуму.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Запровадити обрання: місцевих суддів – громадою, суддів апеляційних судів – з'їздом суддів місцевих судів, суддів Верховного Суду – з'їздом суддів України.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000000"/>
          <w:sz w:val="28"/>
          <w:szCs w:val="28"/>
        </w:rPr>
        <w:t xml:space="preserve">Розпустити </w:t>
      </w:r>
      <w:r w:rsidRPr="0029117F">
        <w:rPr>
          <w:rFonts w:ascii="Tahoma" w:hAnsi="Tahoma"/>
          <w:color w:val="222222"/>
          <w:sz w:val="28"/>
          <w:szCs w:val="28"/>
        </w:rPr>
        <w:t>місцеві держадміністрації. Передати їхні повноваження виконкомам місцевих рад.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000000"/>
          <w:sz w:val="28"/>
          <w:szCs w:val="28"/>
        </w:rPr>
        <w:t xml:space="preserve">Перебудувати і </w:t>
      </w:r>
      <w:r w:rsidRPr="0029117F">
        <w:rPr>
          <w:rFonts w:ascii="Tahoma" w:hAnsi="Tahoma"/>
          <w:color w:val="222222"/>
          <w:sz w:val="28"/>
          <w:szCs w:val="28"/>
        </w:rPr>
        <w:t xml:space="preserve">скоротити міліцію та інші правоохоронні органи за грузинським зразком. </w:t>
      </w:r>
    </w:p>
    <w:p w:rsidR="00582D6F" w:rsidRPr="0029117F" w:rsidRDefault="00582D6F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 xml:space="preserve">Встановити персональну матеріальну відповідальність </w:t>
      </w:r>
      <w:r w:rsidRPr="0029117F">
        <w:rPr>
          <w:rFonts w:ascii="Tahoma" w:hAnsi="Tahoma"/>
          <w:color w:val="000000"/>
          <w:sz w:val="28"/>
          <w:szCs w:val="28"/>
        </w:rPr>
        <w:t xml:space="preserve">чиновників </w:t>
      </w:r>
      <w:r w:rsidRPr="0029117F">
        <w:rPr>
          <w:rFonts w:ascii="Tahoma" w:hAnsi="Tahoma"/>
          <w:color w:val="222222"/>
          <w:sz w:val="28"/>
          <w:szCs w:val="28"/>
        </w:rPr>
        <w:t>та суддів за неправомірні рішення.</w:t>
      </w:r>
    </w:p>
    <w:p w:rsidR="00582D6F" w:rsidRPr="0029117F" w:rsidRDefault="00582D6F">
      <w:pPr>
        <w:spacing w:before="240"/>
        <w:rPr>
          <w:rFonts w:ascii="Tahoma" w:hAnsi="Tahoma"/>
          <w:b/>
          <w:sz w:val="28"/>
          <w:szCs w:val="28"/>
        </w:rPr>
      </w:pPr>
    </w:p>
    <w:p w:rsidR="00582D6F" w:rsidRPr="0029117F" w:rsidRDefault="00582D6F">
      <w:pPr>
        <w:spacing w:before="240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b/>
          <w:sz w:val="28"/>
          <w:szCs w:val="28"/>
        </w:rPr>
        <w:t>Як захистити Україну і здобути їй гідне місце у світі?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Запровадити правовий режим воєнного стану на території, де тривають бойові дії.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Забезпечити покриття воєнних видатків країни за рахунок оподаткування надприбутків олігархів.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</w:rPr>
      </w:pPr>
      <w:r w:rsidRPr="0029117F">
        <w:rPr>
          <w:rFonts w:ascii="Tahoma" w:hAnsi="Tahoma"/>
          <w:color w:val="222222"/>
          <w:sz w:val="28"/>
          <w:szCs w:val="28"/>
        </w:rPr>
        <w:t xml:space="preserve">Втілити нову концепцію обороноздатності держави. </w:t>
      </w:r>
      <w:r w:rsidRPr="0029117F">
        <w:rPr>
          <w:rFonts w:ascii="Tahoma" w:hAnsi="Tahoma"/>
          <w:color w:val="000000"/>
          <w:sz w:val="28"/>
          <w:szCs w:val="28"/>
        </w:rPr>
        <w:t xml:space="preserve">Розбудовувати високотехнічну професійну армію та масовий народний резерв ЗСУ за швейцарським зразком. Створювати загони територіальної оборони. 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 xml:space="preserve">Забезпечити високі соціальні гарантії для учасників АТО. 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Здійснити необхідні кроки для вступу України в НАТО. Очистити військове командування та силові структури від агентури Москви, зрадників і корупціонерів.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olor w:val="000000"/>
          <w:sz w:val="28"/>
          <w:szCs w:val="28"/>
        </w:rPr>
      </w:pPr>
      <w:r w:rsidRPr="0029117F">
        <w:rPr>
          <w:rFonts w:ascii="Tahoma" w:hAnsi="Tahoma"/>
          <w:color w:val="000000"/>
          <w:sz w:val="28"/>
          <w:szCs w:val="28"/>
        </w:rPr>
        <w:t>Встановити візовий режим з РФ та безвізовий – з ЄС.</w:t>
      </w:r>
    </w:p>
    <w:p w:rsidR="00582D6F" w:rsidRPr="0029117F" w:rsidRDefault="00582D6F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  <w:caps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Позбавляти громадянства за сепаратизм, антиукраїнську діяльність та пропаганду</w:t>
      </w:r>
      <w:r w:rsidRPr="0029117F">
        <w:rPr>
          <w:rFonts w:ascii="Tahoma" w:hAnsi="Tahoma"/>
          <w:color w:val="C75252"/>
          <w:sz w:val="28"/>
          <w:szCs w:val="28"/>
        </w:rPr>
        <w:t>.</w:t>
      </w:r>
    </w:p>
    <w:p w:rsidR="00582D6F" w:rsidRPr="0029117F" w:rsidRDefault="00582D6F">
      <w:p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b/>
          <w:caps/>
          <w:sz w:val="28"/>
          <w:szCs w:val="28"/>
        </w:rPr>
      </w:pPr>
    </w:p>
    <w:p w:rsidR="00582D6F" w:rsidRPr="0029117F" w:rsidRDefault="00582D6F" w:rsidP="00532653">
      <w:pPr>
        <w:spacing w:before="240"/>
        <w:jc w:val="both"/>
        <w:rPr>
          <w:rFonts w:ascii="Tahoma" w:hAnsi="Tahoma"/>
          <w:b/>
          <w:sz w:val="28"/>
          <w:szCs w:val="28"/>
        </w:rPr>
      </w:pPr>
      <w:r w:rsidRPr="0029117F">
        <w:rPr>
          <w:rFonts w:ascii="Tahoma" w:hAnsi="Tahoma"/>
          <w:b/>
          <w:sz w:val="28"/>
          <w:szCs w:val="28"/>
        </w:rPr>
        <w:t>Як подолати олігархію, врятувати економіку і підняти рівень життя?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Ухвалити закон про повернення капіталів з офшорів та ліквідувати схеми їх виведення з України.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 xml:space="preserve">Заборонити приватизацію стратегічних підприємств і повернути у державну власність вже приватизовані. 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Спростити систему оподаткування і дозвільну систему для ведення бізнесу. Забезпечити пільгові кредити на відкриття малого бізнесу.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Заборонити торгівлю землею сільськогосподарського призначення. Надавати землю у довгострокове користування громадянам України із правом родинного успадкування.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Запровадити прогресивну шкалу оподаткування за принципом: "малий бізнес – малі податки, великий бізнес – великі податки".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FF0000"/>
          <w:sz w:val="28"/>
          <w:szCs w:val="28"/>
        </w:rPr>
      </w:pPr>
      <w:r w:rsidRPr="0029117F">
        <w:rPr>
          <w:rFonts w:ascii="Tahoma" w:hAnsi="Tahoma"/>
          <w:color w:val="000000"/>
          <w:sz w:val="28"/>
          <w:szCs w:val="28"/>
        </w:rPr>
        <w:t>Знизити ціни на товари першої необхідності коштом оподаткування розкоші.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Скасувати пенсійну реформу Азарова-Януковича. Узалежнити пенсійний вік від середньої тривалості життя пенсіонера. Скасувати пенсійні привілеї. Розпочати перехід до накопичувальної пенсійної системи.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</w:rPr>
      </w:pPr>
      <w:r w:rsidRPr="0029117F">
        <w:rPr>
          <w:rFonts w:ascii="Tahoma" w:hAnsi="Tahoma"/>
          <w:color w:val="222222"/>
          <w:sz w:val="28"/>
          <w:szCs w:val="28"/>
        </w:rPr>
        <w:t>Запровадити обов'язкове державне соціальне медичне страхування, яке включатиме базовий пакет медичної допомоги.</w:t>
      </w:r>
    </w:p>
    <w:p w:rsidR="00582D6F" w:rsidRPr="0029117F" w:rsidRDefault="00582D6F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Надавати пільгові кредити для молоді на здобуття вищої освіти. Забезпечити випускникам середніх спеціальних та вищих навчальних закладів перше робоче місце.</w:t>
      </w:r>
    </w:p>
    <w:p w:rsidR="00582D6F" w:rsidRPr="0029117F" w:rsidRDefault="00582D6F">
      <w:pPr>
        <w:shd w:val="clear" w:color="auto" w:fill="FFFFFF"/>
        <w:spacing w:before="240"/>
        <w:jc w:val="both"/>
        <w:rPr>
          <w:rFonts w:ascii="Tahoma" w:hAnsi="Tahoma"/>
          <w:color w:val="222222"/>
          <w:sz w:val="28"/>
          <w:szCs w:val="28"/>
        </w:rPr>
      </w:pPr>
    </w:p>
    <w:p w:rsidR="00582D6F" w:rsidRPr="0029117F" w:rsidRDefault="00582D6F">
      <w:pPr>
        <w:spacing w:before="240"/>
        <w:rPr>
          <w:rFonts w:ascii="Tahoma" w:hAnsi="Tahoma"/>
          <w:b/>
          <w:sz w:val="28"/>
          <w:szCs w:val="28"/>
        </w:rPr>
      </w:pPr>
      <w:r w:rsidRPr="0029117F">
        <w:rPr>
          <w:rFonts w:ascii="Tahoma" w:hAnsi="Tahoma"/>
          <w:b/>
          <w:sz w:val="28"/>
          <w:szCs w:val="28"/>
        </w:rPr>
        <w:t>Як відкинути "рускій мір" і зберегти національну гідність?</w:t>
      </w:r>
    </w:p>
    <w:p w:rsidR="00582D6F" w:rsidRPr="0029117F" w:rsidRDefault="00582D6F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Утвердити українську мову в статусі єдиної державної (офіційної) на всій території України. Скасувати антиукраїнський закон Ківалова-Колесніченка «Про засади державної мовної політики».</w:t>
      </w:r>
    </w:p>
    <w:p w:rsidR="00582D6F" w:rsidRPr="0029117F" w:rsidRDefault="00582D6F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Запровадити обов'язковий іспит з української мови для держслужбовців та кандидатів на виборні посади. Зобов'язати всіх держслужбовців вживати українську мову на роботі та під час публічних виступів.</w:t>
      </w:r>
    </w:p>
    <w:p w:rsidR="00582D6F" w:rsidRPr="0029117F" w:rsidRDefault="00582D6F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Відновити право громадян на заповнення в Свідоцтві про народження та Паспорті громадянина України графи «національність».</w:t>
      </w:r>
    </w:p>
    <w:p w:rsidR="00582D6F" w:rsidRPr="0029117F" w:rsidRDefault="00582D6F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color w:val="222222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Заборонити комуністичну ідеологію, на рівні з нацистською, як людиноненависницьку. Заборонити діяльність Комуністичної партії, Партії регіонів та інших організацій, які ведуть антидержавну діяльність.</w:t>
      </w:r>
    </w:p>
    <w:p w:rsidR="00582D6F" w:rsidRPr="0029117F" w:rsidRDefault="00582D6F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hAnsi="Tahoma"/>
          <w:sz w:val="28"/>
          <w:szCs w:val="28"/>
        </w:rPr>
      </w:pPr>
      <w:r w:rsidRPr="0029117F">
        <w:rPr>
          <w:rFonts w:ascii="Tahoma" w:hAnsi="Tahoma"/>
          <w:color w:val="222222"/>
          <w:sz w:val="28"/>
          <w:szCs w:val="28"/>
        </w:rPr>
        <w:t>Визнати вояків ОУН-УПА учасниками боротьби за державну Незалежність України. Оголосити 14 жовтня – день створення УПА – державним святом.</w:t>
      </w:r>
    </w:p>
    <w:p w:rsidR="00582D6F" w:rsidRPr="0029117F" w:rsidRDefault="00582D6F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hAnsi="Tahoma"/>
          <w:b/>
          <w:sz w:val="28"/>
          <w:szCs w:val="28"/>
        </w:rPr>
      </w:pPr>
      <w:r w:rsidRPr="0029117F">
        <w:rPr>
          <w:rFonts w:ascii="Tahoma" w:hAnsi="Tahoma"/>
          <w:b/>
          <w:sz w:val="28"/>
          <w:szCs w:val="28"/>
        </w:rPr>
        <w:t>Так переможемо!</w:t>
      </w:r>
    </w:p>
    <w:p w:rsidR="00582D6F" w:rsidRPr="0029117F" w:rsidRDefault="00582D6F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hAnsi="Tahoma"/>
          <w:sz w:val="28"/>
          <w:szCs w:val="28"/>
        </w:rPr>
      </w:pPr>
      <w:r w:rsidRPr="0029117F">
        <w:rPr>
          <w:rFonts w:ascii="Tahoma" w:hAnsi="Tahoma"/>
          <w:b/>
          <w:sz w:val="28"/>
          <w:szCs w:val="28"/>
        </w:rPr>
        <w:t>Слава Україні!</w:t>
      </w:r>
    </w:p>
    <w:sectPr w:rsidR="00582D6F" w:rsidRPr="0029117F" w:rsidSect="00FB768F">
      <w:headerReference w:type="even" r:id="rId7"/>
      <w:headerReference w:type="default" r:id="rId8"/>
      <w:pgSz w:w="11906" w:h="16838"/>
      <w:pgMar w:top="1248" w:right="850" w:bottom="85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6F" w:rsidRDefault="00582D6F">
      <w:r>
        <w:separator/>
      </w:r>
    </w:p>
  </w:endnote>
  <w:endnote w:type="continuationSeparator" w:id="0">
    <w:p w:rsidR="00582D6F" w:rsidRDefault="0058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6F" w:rsidRDefault="00582D6F">
      <w:r>
        <w:separator/>
      </w:r>
    </w:p>
  </w:footnote>
  <w:footnote w:type="continuationSeparator" w:id="0">
    <w:p w:rsidR="00582D6F" w:rsidRDefault="00582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6F" w:rsidRDefault="00582D6F">
    <w:pPr>
      <w:pStyle w:val="Header"/>
      <w:framePr w:wrap="around" w:vAnchor="text" w:hAnchor="margin" w:xAlign="right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end"/>
    </w:r>
  </w:p>
  <w:p w:rsidR="00582D6F" w:rsidRDefault="00582D6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6F" w:rsidRDefault="00582D6F" w:rsidP="007E03E0">
    <w:pPr>
      <w:pStyle w:val="Header"/>
      <w:pBdr>
        <w:bottom w:val="single" w:sz="4" w:space="1" w:color="auto"/>
      </w:pBdr>
      <w:jc w:val="center"/>
    </w:pPr>
    <w:r>
      <w:t>Передвиборна програма кандидата у народні депутати Ткаченка О.М., ОВО №50</w:t>
    </w:r>
  </w:p>
  <w:p w:rsidR="00582D6F" w:rsidRDefault="00582D6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AC3CFE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0000002"/>
    <w:multiLevelType w:val="hybridMultilevel"/>
    <w:tmpl w:val="411AE05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0000003"/>
    <w:multiLevelType w:val="hybridMultilevel"/>
    <w:tmpl w:val="2970009E"/>
    <w:lvl w:ilvl="0" w:tplc="0C9A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20CE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708"/>
  <w:hyphenationZone w:val="425"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E69"/>
    <w:rsid w:val="00110CA3"/>
    <w:rsid w:val="0029117F"/>
    <w:rsid w:val="0032658E"/>
    <w:rsid w:val="00404E69"/>
    <w:rsid w:val="0041173A"/>
    <w:rsid w:val="00532653"/>
    <w:rsid w:val="00582D6F"/>
    <w:rsid w:val="005C4B4A"/>
    <w:rsid w:val="006B5CD0"/>
    <w:rsid w:val="00783ECE"/>
    <w:rsid w:val="007E03E0"/>
    <w:rsid w:val="008A70A1"/>
    <w:rsid w:val="009D54A4"/>
    <w:rsid w:val="00A46E63"/>
    <w:rsid w:val="00B53ACD"/>
    <w:rsid w:val="00B93940"/>
    <w:rsid w:val="00BA698D"/>
    <w:rsid w:val="00C71EDE"/>
    <w:rsid w:val="00E05680"/>
    <w:rsid w:val="00E6190D"/>
    <w:rsid w:val="00EE023B"/>
    <w:rsid w:val="00FA1ADA"/>
    <w:rsid w:val="00FB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768F"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76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768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768F"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768F"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768F"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768F"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768F"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B768F"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68F"/>
    <w:rPr>
      <w:rFonts w:ascii="Cambria" w:hAnsi="Cambria" w:cs="Times New Roman"/>
      <w:b/>
      <w:bCs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76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B768F"/>
    <w:rPr>
      <w:rFonts w:ascii="Cambria" w:hAnsi="Cambria" w:cs="Times New Roman"/>
      <w:b/>
      <w:b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B768F"/>
    <w:rPr>
      <w:rFonts w:ascii="Cambria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1ADA"/>
    <w:rPr>
      <w:rFonts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1AD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1ADA"/>
    <w:rPr>
      <w:rFonts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326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58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574</Words>
  <Characters>3277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треба проанал?зувати в програмн?й робот?:</dc:title>
  <dc:subject/>
  <dc:creator>Богдан 2</dc:creator>
  <cp:keywords/>
  <dc:description/>
  <cp:lastModifiedBy>BinaryT</cp:lastModifiedBy>
  <cp:revision>2</cp:revision>
  <cp:lastPrinted>2014-09-19T11:28:00Z</cp:lastPrinted>
  <dcterms:created xsi:type="dcterms:W3CDTF">2014-09-23T19:33:00Z</dcterms:created>
  <dcterms:modified xsi:type="dcterms:W3CDTF">2014-09-23T19:33:00Z</dcterms:modified>
</cp:coreProperties>
</file>