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EC" w:rsidRDefault="007D51EC" w:rsidP="007D51EC">
      <w:bookmarkStart w:id="0" w:name="_GoBack"/>
      <w:bookmarkEnd w:id="0"/>
      <w:r>
        <w:t>ПРОГРАМА КАНДИДАТА У НАРОДНІ ДЕПУТАТИ УКРАЇНИ</w:t>
      </w:r>
    </w:p>
    <w:p w:rsidR="007D51EC" w:rsidRDefault="007D51EC" w:rsidP="007D51EC">
      <w:r>
        <w:t>Євгенія Володимировича ІЩЕНКО-ГІЛЛЕРА</w:t>
      </w:r>
    </w:p>
    <w:p w:rsidR="007D51EC" w:rsidRDefault="007D51EC" w:rsidP="007D51EC"/>
    <w:p w:rsidR="007D51EC" w:rsidRDefault="007D51EC" w:rsidP="007D51EC">
      <w:r>
        <w:t xml:space="preserve">Розробка даної Програми обумовлена необхідністю відновлення економічного зростання й модернізації економіки Донбасу та України в цілому, забезпечення проведення реформ, спрямованих на побудову сучасної, стійкої, відкритої й конкурентоспроможної у світовому масштабі економіки, формування професійної й ефективної системи державного управління, і зрештою, – на підвищення добробуту українських громадян. </w:t>
      </w:r>
    </w:p>
    <w:p w:rsidR="007D51EC" w:rsidRDefault="007D51EC" w:rsidP="007D51EC">
      <w:r>
        <w:t>РОЗВИТОК СІЛЬСЬКОГО ГОСПОДАРСТВА ,ЗЕМЕЛЬНОЇ  РЕФОРМИ ТА МІСЦЕВОГО САМОВРЯДУВАННЯ</w:t>
      </w:r>
    </w:p>
    <w:p w:rsidR="007D51EC" w:rsidRDefault="007D51EC" w:rsidP="007D51EC"/>
    <w:p w:rsidR="007D51EC" w:rsidRDefault="007D51EC" w:rsidP="007D51EC">
      <w:r>
        <w:t xml:space="preserve">Проведення системних реформ в агропромисловому комплексі має забезпечити технологічне переоснащення сільськогосподарської галузі й перетворення її на ефективний, конкурентоспроможний на внутрішньому й зовнішньому ринках сектор економіки. </w:t>
      </w:r>
    </w:p>
    <w:p w:rsidR="007D51EC" w:rsidRDefault="007D51EC" w:rsidP="007D51EC">
      <w:r>
        <w:t xml:space="preserve">Забезпечити передбачуваність державної політики, оголосивши про гарантію невтручання держави в регулювання цін на сільгосппродукцію і про відсутність обмежень на експорт; </w:t>
      </w:r>
    </w:p>
    <w:p w:rsidR="007D51EC" w:rsidRDefault="007D51EC" w:rsidP="007D51EC">
      <w:r>
        <w:t xml:space="preserve">погодити з СОТ і впровадити технічне регулювання імпорту для обмеження ввезення низькосортної продукції та продукції низької якості; </w:t>
      </w:r>
    </w:p>
    <w:p w:rsidR="007D51EC" w:rsidRDefault="007D51EC" w:rsidP="007D51EC">
      <w:r>
        <w:t>Відмінити Мораторій на купівлю-продаж сільськогосподарської землі, зробити землю товаром, і за рахунок цього дати можливість пайовикам та іншим власникам землі вільно розпоряджатися землею - продавати, купувати, закладати та ін.</w:t>
      </w:r>
    </w:p>
    <w:p w:rsidR="007D51EC" w:rsidRDefault="007D51EC" w:rsidP="007D51EC">
      <w:r>
        <w:t xml:space="preserve">Внести зміни в законодавство України щодо використання і розпорядження сільськогосподарською землею. Передати повноваження по розпорядженню землею місцевим радам(сільським, селищним, міським), на території якої вони знаходяться. </w:t>
      </w:r>
    </w:p>
    <w:p w:rsidR="007D51EC" w:rsidRDefault="007D51EC" w:rsidP="007D51EC"/>
    <w:p w:rsidR="007D51EC" w:rsidRDefault="007D51EC" w:rsidP="007D51EC">
      <w:r>
        <w:t>РОЗВИТОК  МІСЦЕВОГО САМОВРЯДУВАННЯ;</w:t>
      </w:r>
    </w:p>
    <w:p w:rsidR="007D51EC" w:rsidRDefault="007D51EC" w:rsidP="007D51EC">
      <w:r>
        <w:t xml:space="preserve">Внести зміни в бюджетне законодавство України,та в Закон України про Місцеве самоврядування,що до збільшення фінансування місцевих рад, за рахунок залишення їм частини (50%) від податків. </w:t>
      </w:r>
    </w:p>
    <w:p w:rsidR="007D51EC" w:rsidRDefault="007D51EC" w:rsidP="007D51EC">
      <w:r>
        <w:t>Збільшити самостійність місцевих рад з ухвалення рішень відносно діяльності підконтрольних територій, організаціями та підприємствами ( у тому числі сільськогосподарських) які безпосередньо приймають участь своєю діяльністю у наповненню бюджету.</w:t>
      </w:r>
    </w:p>
    <w:p w:rsidR="007D51EC" w:rsidRDefault="007D51EC" w:rsidP="007D51EC">
      <w:r>
        <w:t xml:space="preserve">удосконалити систему субсидування відповідно до вимог СОТ. </w:t>
      </w:r>
    </w:p>
    <w:p w:rsidR="007D51EC" w:rsidRDefault="007D51EC" w:rsidP="007D51EC">
      <w:r>
        <w:t>Виділення більшого фінансування з державного бюджету та обласних бюджетів на ремонт і будівництво сільських доріг.</w:t>
      </w:r>
    </w:p>
    <w:p w:rsidR="007D51EC" w:rsidRDefault="007D51EC" w:rsidP="007D51EC"/>
    <w:p w:rsidR="007D51EC" w:rsidRDefault="007D51EC" w:rsidP="007D51EC">
      <w:r>
        <w:t xml:space="preserve">створити прозорий ринок земель сільськогосподарського призначення на основі єдиної системи земельного кадастру; </w:t>
      </w:r>
    </w:p>
    <w:p w:rsidR="007D51EC" w:rsidRDefault="007D51EC" w:rsidP="007D51EC">
      <w:r>
        <w:lastRenderedPageBreak/>
        <w:t xml:space="preserve">створити ефективні професійні державні служби, які б відповідали за ведення кадастру та реєстрацію прав власності на землю; </w:t>
      </w:r>
    </w:p>
    <w:p w:rsidR="007D51EC" w:rsidRDefault="007D51EC" w:rsidP="007D51EC">
      <w:r>
        <w:t xml:space="preserve">гармонізувати систему стандартів і технічного регулювання сільськогосподарської продукції згідно з нормами ЄС. </w:t>
      </w:r>
    </w:p>
    <w:p w:rsidR="007D51EC" w:rsidRDefault="007D51EC" w:rsidP="007D51EC"/>
    <w:p w:rsidR="007D51EC" w:rsidRDefault="007D51EC" w:rsidP="007D51EC">
      <w:r>
        <w:t>РОЗШИРЕННЯ ПОВНОВАЖЕНЬ МІСЦЕВИХ РАД, ТА РЕГІОНУ ДОНБАСУ В ЦІЛОМУ</w:t>
      </w:r>
    </w:p>
    <w:p w:rsidR="007D51EC" w:rsidRDefault="007D51EC" w:rsidP="007D51EC">
      <w:r>
        <w:t>Для стабілізації ситуації на Донбасі,відновлення економічного та соціального рівня життя,та забезпечення відновлення промисловості регіону,перш за все необхідно провести наступні реформи;</w:t>
      </w:r>
    </w:p>
    <w:p w:rsidR="007D51EC" w:rsidRDefault="007D51EC" w:rsidP="007D51EC">
      <w:r>
        <w:t>1.Розширення повноважень Місцевих рад,( обласних,міських,</w:t>
      </w:r>
      <w:r w:rsidR="004F1EDA">
        <w:t>районних</w:t>
      </w:r>
      <w:r>
        <w:t xml:space="preserve">,сільських) </w:t>
      </w:r>
    </w:p>
    <w:p w:rsidR="007D51EC" w:rsidRDefault="007D51EC" w:rsidP="007D51EC">
      <w:r>
        <w:t xml:space="preserve">2.Надати можливість Місцевим радам формувати місцеві бюджети з позиції особистих </w:t>
      </w:r>
      <w:r w:rsidR="00E67335">
        <w:t>соціально-економічних</w:t>
      </w:r>
      <w:r>
        <w:t xml:space="preserve"> потреб населення та промисловості.</w:t>
      </w:r>
    </w:p>
    <w:p w:rsidR="00E67335" w:rsidRDefault="00E67335" w:rsidP="007D51EC">
      <w:r>
        <w:t>3.Впровадження</w:t>
      </w:r>
      <w:r w:rsidR="007D51EC">
        <w:t xml:space="preserve"> </w:t>
      </w:r>
      <w:r>
        <w:t xml:space="preserve">бюджетної автономії та побудови бюджету з низу вверх. Залишити права за Місцевими радами самостійно акумулювати та </w:t>
      </w:r>
      <w:proofErr w:type="spellStart"/>
      <w:r w:rsidR="004F1EDA">
        <w:t>розприділяти</w:t>
      </w:r>
      <w:proofErr w:type="spellEnd"/>
      <w:r>
        <w:t xml:space="preserve"> кошти отримані у якості податків.</w:t>
      </w:r>
    </w:p>
    <w:p w:rsidR="007D51EC" w:rsidRDefault="00E67335" w:rsidP="007D51EC">
      <w:r>
        <w:t>4.Дати можливість Місцевим Радам впроваджувати місцеві податки та збори,а також надати право самостійно розпоряджатися земельними ділянками які знаходяться на їх адміністративно - територіальній одиниці .</w:t>
      </w:r>
    </w:p>
    <w:p w:rsidR="00E67335" w:rsidRDefault="00E67335" w:rsidP="007D51EC">
      <w:r>
        <w:t>5.Розширення повноважень Депутатів міських рад та Міських Голів.</w:t>
      </w:r>
    </w:p>
    <w:p w:rsidR="00E67335" w:rsidRDefault="00E67335" w:rsidP="007D51EC">
      <w:r>
        <w:t>6.Створення вільного економічного простору а саме, «Вільного Економічного Регіону «</w:t>
      </w:r>
      <w:proofErr w:type="spellStart"/>
      <w:r>
        <w:t>Донбасс</w:t>
      </w:r>
      <w:proofErr w:type="spellEnd"/>
      <w:r>
        <w:t>»</w:t>
      </w:r>
    </w:p>
    <w:p w:rsidR="00E67335" w:rsidRDefault="00E67335" w:rsidP="007D51EC">
      <w:r>
        <w:t>7.Розвиток промисловості та торгівлі в приграничних територіях в рамках Трансграничного співробітництва та «Євро Регіону Донбас»</w:t>
      </w:r>
    </w:p>
    <w:p w:rsidR="00E67335" w:rsidRDefault="00E67335" w:rsidP="007D51EC">
      <w:r>
        <w:t xml:space="preserve">8.Впровадження податкових канікул для промисловців та </w:t>
      </w:r>
      <w:r w:rsidR="004F1EDA">
        <w:t>аграріїв в Донбасі строком на 5 років,для все цілого і більш конструктивного відновлення промисловості та місцевої інфраструктури.</w:t>
      </w:r>
    </w:p>
    <w:p w:rsidR="004F1EDA" w:rsidRDefault="004F1EDA" w:rsidP="007D51EC">
      <w:r>
        <w:t>9.Впровадити нову систему оподаткування регіону Донбас, на умовах залишку 75% отриманих коштів у вигляді податків і залишення їх на місцях.</w:t>
      </w:r>
    </w:p>
    <w:p w:rsidR="004F1EDA" w:rsidRDefault="004F1EDA" w:rsidP="007D51EC">
      <w:r>
        <w:t xml:space="preserve">10.Скасування переслідування людей за політичними та бізнес інтересами,вирішення усіх питань в цій сфері у рамках Європейського Законодавства,плюралізму та дотримання Прав Людини. </w:t>
      </w:r>
    </w:p>
    <w:p w:rsidR="007D51EC" w:rsidRDefault="007D51EC" w:rsidP="007D51EC"/>
    <w:p w:rsidR="007D51EC" w:rsidRDefault="007D51EC" w:rsidP="007D51EC"/>
    <w:p w:rsidR="007D51EC" w:rsidRDefault="007D51EC" w:rsidP="007D51EC"/>
    <w:p w:rsidR="007D51EC" w:rsidRDefault="007D51EC" w:rsidP="007D51EC"/>
    <w:p w:rsidR="007D51EC" w:rsidRDefault="007D51EC" w:rsidP="007D51EC">
      <w:r>
        <w:t>З повагою, Кандидат у Народні Депутати України</w:t>
      </w:r>
    </w:p>
    <w:p w:rsidR="00120276" w:rsidRDefault="007D51EC" w:rsidP="007D51EC">
      <w:r>
        <w:t xml:space="preserve">Євгеній Володимирович </w:t>
      </w:r>
      <w:proofErr w:type="spellStart"/>
      <w:r>
        <w:t>Іщенко-Гіллер</w:t>
      </w:r>
      <w:proofErr w:type="spellEnd"/>
    </w:p>
    <w:sectPr w:rsidR="001202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51EC"/>
    <w:rsid w:val="00120276"/>
    <w:rsid w:val="004F1EDA"/>
    <w:rsid w:val="007D51EC"/>
    <w:rsid w:val="00A222B2"/>
    <w:rsid w:val="00E6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501</Words>
  <Characters>3779</Characters>
  <Application>Microsoft Office Word</Application>
  <DocSecurity>0</DocSecurity>
  <Lines>68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Евгений В. Ищенко</cp:lastModifiedBy>
  <cp:revision>5</cp:revision>
  <dcterms:created xsi:type="dcterms:W3CDTF">2014-09-23T19:04:00Z</dcterms:created>
  <dcterms:modified xsi:type="dcterms:W3CDTF">2014-09-23T19:58:00Z</dcterms:modified>
</cp:coreProperties>
</file>