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D0" w:rsidRPr="00122D98" w:rsidRDefault="002028D0" w:rsidP="00122D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Передвиборна програма </w:t>
      </w:r>
    </w:p>
    <w:p w:rsidR="002028D0" w:rsidRPr="00122D98" w:rsidRDefault="002028D0" w:rsidP="00122D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кандидата у народні депутати України </w:t>
      </w:r>
    </w:p>
    <w:p w:rsidR="002028D0" w:rsidRPr="00122D98" w:rsidRDefault="002028D0" w:rsidP="00122D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122D9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Торшина</w:t>
      </w:r>
      <w:proofErr w:type="spellEnd"/>
      <w:r w:rsidRPr="00122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Валерія Івановича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Підприємництво має вирішальне значення для розвитку економіки, підвищення потенціалу та конкурентоспроможності кожного регіону. 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Територіальне розташування та потенціал Одещини дають змогу підвищити рівень розвитку економічної стабільності міста. Така ситуація сприятиме добробуту жителів міста  та дасть змогу досягнути нової якості життя для населення. 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sz w:val="28"/>
          <w:szCs w:val="28"/>
          <w:lang w:val="uk-UA"/>
        </w:rPr>
        <w:t>Сьогодні саме з малим та середнім підприємництвом держава пов’язує надію на швидкі позитивні структурні зміни в економіці, вихід з економічної кризи та створення умов для розширення впровадження ринкових реформ.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sz w:val="28"/>
          <w:szCs w:val="28"/>
          <w:lang w:val="uk-UA"/>
        </w:rPr>
        <w:t>Аналіз стану малого підприємництва в Одесі показує, що сектор малого та середнього бізнесу перебуває на недостатньому рівні і характеризується високим ступенем неефективності. Основними причинами гальмування цього сектору є неоднозначність чинного законодавства з питань розвитку підприємництва, нестабільність оподаткування, відсутність підтримки підприємництва.</w:t>
      </w:r>
    </w:p>
    <w:p w:rsidR="002028D0" w:rsidRPr="00122D98" w:rsidRDefault="00417101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Усунення невідповідностей у сфері регулювання підприємництва </w:t>
      </w:r>
      <w:r w:rsidR="002028D0"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шляху його розвитку та забезпечення реалізації конституційного права громадян на підприємницьку діяльність </w:t>
      </w:r>
      <w:r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дадуть</w:t>
      </w:r>
      <w:r w:rsidR="002028D0"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можливість забезпечити покращення економічних показників Одеського регіону. 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sz w:val="28"/>
          <w:szCs w:val="28"/>
          <w:lang w:val="uk-UA"/>
        </w:rPr>
        <w:t>Вважаю, що Верховна Рада України як вищий законодавчий орган держави має стати важливим чинником для вдосконалення норм діючого законодавства у цій сфері, що призведе до створення позитивного економічного та правового клімату.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розвитку інфраструктури по сприянню підприємницькій діяльності, яка є важливим чинником, що забезпечує зростання конкурентоспроможності економіки області, вважаю за необхідне зробити наступне: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забезпечити</w:t>
      </w:r>
      <w:r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зайнятість населення шляхом підтримки підприємницької ініціативи громадян;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sz w:val="28"/>
          <w:szCs w:val="28"/>
          <w:lang w:val="uk-UA"/>
        </w:rPr>
        <w:t>організувати</w:t>
      </w:r>
      <w:r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надання безкоштовних консультацій суб’єктам господарювання;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sz w:val="28"/>
          <w:szCs w:val="28"/>
          <w:lang w:val="uk-UA"/>
        </w:rPr>
        <w:t>забезпечити</w:t>
      </w:r>
      <w:r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розвиток суб’єктів малого і середнього підприємництва з метою формування конкурентного середовища та підвищення рівня їх конкурентоспроможності;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sz w:val="28"/>
          <w:szCs w:val="28"/>
          <w:lang w:val="uk-UA"/>
        </w:rPr>
        <w:t>сприяти</w:t>
      </w:r>
      <w:r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повноті і доступності інформації про зміст конкретних заходів підтримки малого підприємництва в місті Одесі</w:t>
      </w:r>
      <w:r w:rsidR="00417101" w:rsidRPr="00122D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28D0" w:rsidRPr="00122D98" w:rsidRDefault="00417101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sz w:val="28"/>
          <w:szCs w:val="28"/>
          <w:lang w:val="uk-UA"/>
        </w:rPr>
        <w:t>стимулювати</w:t>
      </w:r>
      <w:r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інвестиційну</w:t>
      </w:r>
      <w:r w:rsidR="002028D0"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2D98">
        <w:rPr>
          <w:rFonts w:ascii="Times New Roman" w:hAnsi="Times New Roman" w:cs="Times New Roman"/>
          <w:sz w:val="28"/>
          <w:szCs w:val="28"/>
          <w:lang w:val="uk-UA"/>
        </w:rPr>
        <w:t>активність</w:t>
      </w:r>
      <w:r w:rsidR="002028D0"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 малого і середнього підприємництва;</w:t>
      </w:r>
    </w:p>
    <w:p w:rsidR="002028D0" w:rsidRPr="00122D98" w:rsidRDefault="00417101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організувати</w:t>
      </w:r>
      <w:r w:rsidR="002028D0" w:rsidRPr="00122D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підготовку та реалізацію інвестиційних проектів;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просувати</w:t>
      </w:r>
      <w:r w:rsidRPr="00122D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вітчизняну продукцію на внутрішній та зовнішній ринки;</w:t>
      </w:r>
    </w:p>
    <w:p w:rsidR="002028D0" w:rsidRPr="00122D98" w:rsidRDefault="00417101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sz w:val="28"/>
          <w:szCs w:val="28"/>
          <w:lang w:val="uk-UA"/>
        </w:rPr>
        <w:t>втілити</w:t>
      </w:r>
      <w:r w:rsidR="002028D0"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ефективні кредитні механізми фінансування суб'єктів малого та середнього підприємництва;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sz w:val="28"/>
          <w:szCs w:val="28"/>
          <w:lang w:val="uk-UA"/>
        </w:rPr>
        <w:t>Вважаю, що цей напрямок потребує ефективної державної підтримки, яка повинна бути спрямована на створення позитивного економічного та правового клімату.</w:t>
      </w:r>
    </w:p>
    <w:p w:rsidR="002028D0" w:rsidRPr="00122D98" w:rsidRDefault="002028D0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b/>
          <w:sz w:val="28"/>
          <w:szCs w:val="28"/>
          <w:lang w:val="uk-UA"/>
        </w:rPr>
        <w:t>Моя ціль</w:t>
      </w:r>
      <w:r w:rsidRPr="00122D9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недопущення прийняття економічно недоцільних та неефективних правових актів, усунення перешкод для розвитку підприємництва в Україні. </w:t>
      </w:r>
    </w:p>
    <w:p w:rsidR="002028D0" w:rsidRPr="00122D98" w:rsidRDefault="00417101" w:rsidP="00122D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Впевнений, що </w:t>
      </w:r>
      <w:r w:rsidR="002028D0"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</w:t>
      </w:r>
      <w:r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лива роль</w:t>
      </w:r>
      <w:r w:rsidR="002028D0"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підприємництва</w:t>
      </w:r>
      <w:r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повинна усвідомлюватись державою. Малому та середньому підприємництву повинна надаватись всебічна підтримка</w:t>
      </w:r>
      <w:r w:rsidR="002028D0" w:rsidRPr="00122D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В умовах розвитку економіки країни, соціально-економічного зростання, розвиток підприємництва має стати стратегічним важелем соціально-економічного розвитку. </w:t>
      </w:r>
    </w:p>
    <w:sectPr w:rsidR="002028D0" w:rsidRPr="00122D98" w:rsidSect="00C5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8D0"/>
    <w:rsid w:val="00122D98"/>
    <w:rsid w:val="002028D0"/>
    <w:rsid w:val="002C3815"/>
    <w:rsid w:val="00417101"/>
    <w:rsid w:val="00C5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028D0"/>
  </w:style>
  <w:style w:type="paragraph" w:customStyle="1" w:styleId="rvps2">
    <w:name w:val="rvps2"/>
    <w:basedOn w:val="a"/>
    <w:rsid w:val="0020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2028D0"/>
    <w:pPr>
      <w:widowControl w:val="0"/>
      <w:suppressAutoHyphens/>
      <w:snapToGrid w:val="0"/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2028D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455</Words>
  <Characters>2596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5</cp:revision>
  <cp:lastPrinted>2012-07-18T14:39:00Z</cp:lastPrinted>
  <dcterms:created xsi:type="dcterms:W3CDTF">2012-07-18T11:46:00Z</dcterms:created>
  <dcterms:modified xsi:type="dcterms:W3CDTF">2012-07-18T14:39:00Z</dcterms:modified>
</cp:coreProperties>
</file>