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EF" w:rsidRDefault="00A1299C" w:rsidP="00CF53EF">
      <w:pPr>
        <w:jc w:val="center"/>
        <w:rPr>
          <w:lang w:val="uk-UA"/>
        </w:rPr>
      </w:pPr>
      <w:r w:rsidRPr="00CF53EF">
        <w:rPr>
          <w:rFonts w:ascii="Times New Roman" w:hAnsi="Times New Roman" w:cs="Times New Roman"/>
          <w:b/>
          <w:sz w:val="28"/>
          <w:szCs w:val="28"/>
          <w:lang w:val="uk-UA"/>
        </w:rPr>
        <w:t>Передвиборна програма кандидата в депутати Верховної Ради</w:t>
      </w:r>
      <w:r w:rsidRPr="00CF53EF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proofErr w:type="spellStart"/>
      <w:r w:rsidRPr="00CF53EF">
        <w:rPr>
          <w:rFonts w:ascii="Times New Roman" w:hAnsi="Times New Roman" w:cs="Times New Roman"/>
          <w:b/>
          <w:sz w:val="28"/>
          <w:szCs w:val="28"/>
          <w:lang w:val="uk-UA"/>
        </w:rPr>
        <w:t>Волковського</w:t>
      </w:r>
      <w:proofErr w:type="spellEnd"/>
      <w:r w:rsidRPr="00CF53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Володимира Григоровича</w:t>
      </w:r>
      <w:r w:rsidRPr="00CF53EF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CF53EF" w:rsidRDefault="00A1299C" w:rsidP="00CF53E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 xml:space="preserve">Я вважаю головними  бідами нашої держави дві головні проблеми. Перша -  це </w:t>
      </w:r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t>прагнення бізнесменів пролізти у владу або купити представників влади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t xml:space="preserve">. Друга це похідне першої - </w:t>
      </w:r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t>корупція в органах влади і управління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>Ще Маркс писав, що капіталіст при 100% прибутку зневажає всі людські закони, а при 300% -   нема такого злочину, на який він не ризикнув би, хоча б під страхом шибениці.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>Для боротьби з цими ганебними явищами я пропоную: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 xml:space="preserve">1. </w:t>
      </w:r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t>Заборонити бізнесменам обиратися в законодавчі органи влади і займати керівні посади в держустановах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t xml:space="preserve">. На нашу виборчому округу висунувся бізнесмен Михайло Кучер. Я буду переконувати виборців, що </w:t>
      </w:r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t>за нього, як бізнесмена у владі голосувати небезпечно.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 xml:space="preserve">2. </w:t>
      </w:r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t>Визнати несумісними державну службу і підприємницьку діяльність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t xml:space="preserve">; зобов'язати всіх осіб, що заміщають державні посади в структурах законодавчої та виконавчої влади (за винятком органів місцевого самоврядування), продати належні їм </w:t>
      </w:r>
      <w:proofErr w:type="spellStart"/>
      <w:r w:rsidRPr="00CF53EF">
        <w:rPr>
          <w:rFonts w:ascii="Times New Roman" w:hAnsi="Times New Roman" w:cs="Times New Roman"/>
          <w:sz w:val="24"/>
          <w:szCs w:val="24"/>
          <w:lang w:val="uk-UA"/>
        </w:rPr>
        <w:t>бізнеси</w:t>
      </w:r>
      <w:proofErr w:type="spellEnd"/>
      <w:r w:rsidRPr="00CF53EF">
        <w:rPr>
          <w:rFonts w:ascii="Times New Roman" w:hAnsi="Times New Roman" w:cs="Times New Roman"/>
          <w:sz w:val="24"/>
          <w:szCs w:val="24"/>
          <w:lang w:val="uk-UA"/>
        </w:rPr>
        <w:t xml:space="preserve"> або мажоритарні частки в них;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>3</w:t>
      </w:r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суворий контроль за доходами та витратами осіб, які займають посади в структурах влади, а також членів їх сімей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t>; зобов'язати органи Прокуратури негайно порушувати перевірки за будь-яким документованим свідченнями та  їх розбіжності з задекларованими даними.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>Створити спеціальну посаду в прокуратурі - прокурор по боротьбі з корупцією.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 xml:space="preserve">4. </w:t>
      </w:r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t>Запровадити у  законі норму про конфіскацію майна громадян, чия участь у корупційних угодах визнана судом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t>, а також членів сімей цих громадян, якщо судом доведено, що це майно отримано в результаті корупційної діяльності їх родичів;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>5. Скасувати термін давності щодо корупційних злочинів;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 xml:space="preserve">6. Здійснювати </w:t>
      </w:r>
      <w:proofErr w:type="spellStart"/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t>відеоспостереження</w:t>
      </w:r>
      <w:proofErr w:type="spellEnd"/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робочим місцем чиновника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>7. Термін роботи на керівних постах в будь-яких органах влади не повинен перевищувати 10 років.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>8. Здійснити «принцип одного вікна» в роботі з громадянами. Запровадити електронне спілкування чиновників з громадянами. Запровадити електронний контроль  за документообігом в держустановах.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 xml:space="preserve">9. </w:t>
      </w:r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t>Створити в державі єдиний орган по боротьбі з корупцією, на чолі з представником опозиції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t>. Верховну Раду також повинен очолювати представник опозиції.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lastRenderedPageBreak/>
        <w:br/>
        <w:t>10. Скоротити кількість депутатів Верховної Ради у  2 рази: до 225 чоловік.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>11. Повсюдно вести пропаганду законослухняної поведінки, тобто показувати, що може бути, якщо чиновник буде займатися корупційними схемами. Громадяни зобов'язані інформувати державні органи про всі випадки вчинення корупційних правопорушень.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 xml:space="preserve">12. </w:t>
      </w:r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t>Встановити державний контроль за великими банками країни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>13. Максимально знизити використання готівкових грошей. Перейти на електронну форму розрахунків.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>14. Чітко розподілити медичні послуги на платні і безкоштовні.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 xml:space="preserve">15. Створити </w:t>
      </w:r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t>«бази ганьби»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t xml:space="preserve"> з даними про викритих у хабарництві чиновниках.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>16. Зарплата чиновника має бути на рівні, відповідному зарплаті менеджера в комерційних структурах, і слід постійно підвищувати її в міру накопичення досвіду.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>17. Забезпечити прозорість, конкуренцію і об'єктивність при проведенні конкурсів і аукціонів на право укладення державних і муніципальних контрактів.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>18. Прирівняти заступництво чиновника підприємцям до отримання хабара.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 xml:space="preserve">19. </w:t>
      </w:r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t>Запровадити смертну кару за корупцію.</w:t>
      </w:r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>20. Важливий крок у боротьбі з корупцією - всі прийняті закони і документи не повинні містити протиріч та різного роду лазівок для хабарників.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  <w:t xml:space="preserve">21. Україні потрібні чиновники-організатори високого рівня, умілі керівники. На їх підготовку слід спрямувати всі зусилля державної системи освіти. Кількість чиновників має бути скорочено у  2-3 рази. За чиновниками, які займають ключові пости, пов'язані з розподілом фінансів, видачею дозволів, встановлень права на власність, запровадити максимально жорсткий контроль. Необхідно створити кадровий резерв </w:t>
      </w:r>
      <w:proofErr w:type="spellStart"/>
      <w:r w:rsidRPr="00CF53EF">
        <w:rPr>
          <w:rFonts w:ascii="Times New Roman" w:hAnsi="Times New Roman" w:cs="Times New Roman"/>
          <w:sz w:val="24"/>
          <w:szCs w:val="24"/>
          <w:lang w:val="uk-UA"/>
        </w:rPr>
        <w:t>держслужбовців</w:t>
      </w:r>
      <w:proofErr w:type="spellEnd"/>
      <w:r w:rsidRPr="00CF53EF">
        <w:rPr>
          <w:rFonts w:ascii="Times New Roman" w:hAnsi="Times New Roman" w:cs="Times New Roman"/>
          <w:sz w:val="24"/>
          <w:szCs w:val="24"/>
          <w:lang w:val="uk-UA"/>
        </w:rPr>
        <w:t xml:space="preserve"> і зробити їх діяльність відкритою для народу.</w:t>
      </w: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E220F7" w:rsidRPr="00CF53EF" w:rsidRDefault="00A1299C" w:rsidP="00CF53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3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F53EF">
        <w:rPr>
          <w:rFonts w:ascii="Times New Roman" w:hAnsi="Times New Roman" w:cs="Times New Roman"/>
          <w:b/>
          <w:sz w:val="24"/>
          <w:szCs w:val="24"/>
          <w:lang w:val="uk-UA"/>
        </w:rPr>
        <w:t>За чесну владу!</w:t>
      </w:r>
    </w:p>
    <w:sectPr w:rsidR="00E220F7" w:rsidRPr="00CF53EF" w:rsidSect="00E22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1299C"/>
    <w:rsid w:val="00A1299C"/>
    <w:rsid w:val="00CF53EF"/>
    <w:rsid w:val="00E2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3287</Characters>
  <Application>Microsoft Office Word</Application>
  <DocSecurity>0</DocSecurity>
  <Lines>52</Lines>
  <Paragraphs>9</Paragraphs>
  <ScaleCrop>false</ScaleCrop>
  <Company>MICROSOFT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2012-07-30T12:11:00Z</dcterms:created>
  <dcterms:modified xsi:type="dcterms:W3CDTF">2012-07-30T12:23:00Z</dcterms:modified>
</cp:coreProperties>
</file>