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05" w:rsidRPr="008810DA" w:rsidRDefault="00E53505" w:rsidP="00D37716">
      <w:pPr>
        <w:pStyle w:val="20"/>
        <w:shd w:val="clear" w:color="auto" w:fill="auto"/>
        <w:spacing w:after="212"/>
        <w:ind w:right="140"/>
        <w:rPr>
          <w:rStyle w:val="2"/>
          <w:rFonts w:ascii="Arial" w:hAnsi="Arial" w:cs="Arial"/>
          <w:color w:val="000000"/>
          <w:sz w:val="28"/>
          <w:szCs w:val="28"/>
          <w:lang w:val="uk-UA" w:eastAsia="uk-UA"/>
        </w:rPr>
      </w:pPr>
      <w:r w:rsidRPr="008810DA">
        <w:rPr>
          <w:rStyle w:val="2"/>
          <w:rFonts w:ascii="Arial" w:hAnsi="Arial" w:cs="Arial"/>
          <w:color w:val="000000"/>
          <w:sz w:val="28"/>
          <w:szCs w:val="28"/>
          <w:lang w:val="uk-UA" w:eastAsia="uk-UA"/>
        </w:rPr>
        <w:t xml:space="preserve">ВИБОРЧА ПРОГРАМА КАНДИДАТА В НАРОДНІ ДЕПУТАТИ УКРАЇНИ ПО ОДНОМАНДАТНОМУ ВИБОРЧОМУ ОКРУГУ </w:t>
      </w:r>
      <w:r w:rsidRPr="008810DA">
        <w:rPr>
          <w:rStyle w:val="2"/>
          <w:rFonts w:ascii="Arial" w:hAnsi="Arial" w:cs="Arial"/>
          <w:color w:val="000000"/>
          <w:sz w:val="28"/>
          <w:szCs w:val="28"/>
          <w:lang w:val="uk-UA"/>
        </w:rPr>
        <w:t xml:space="preserve">N </w:t>
      </w:r>
      <w:r w:rsidRPr="008810DA">
        <w:rPr>
          <w:rStyle w:val="2"/>
          <w:rFonts w:ascii="Arial" w:hAnsi="Arial" w:cs="Arial"/>
          <w:color w:val="000000"/>
          <w:sz w:val="28"/>
          <w:szCs w:val="28"/>
          <w:lang w:val="uk-UA" w:eastAsia="uk-UA"/>
        </w:rPr>
        <w:t>115</w:t>
      </w:r>
    </w:p>
    <w:p w:rsidR="00E53505" w:rsidRPr="008810DA" w:rsidRDefault="00E53505" w:rsidP="00D37716">
      <w:pPr>
        <w:pStyle w:val="20"/>
        <w:shd w:val="clear" w:color="auto" w:fill="auto"/>
        <w:spacing w:after="212"/>
        <w:ind w:right="140"/>
        <w:rPr>
          <w:rStyle w:val="2"/>
          <w:rFonts w:ascii="Arial" w:hAnsi="Arial" w:cs="Arial"/>
          <w:color w:val="000000"/>
          <w:sz w:val="28"/>
          <w:szCs w:val="28"/>
          <w:lang w:val="uk-UA" w:eastAsia="uk-UA"/>
        </w:rPr>
      </w:pPr>
      <w:r w:rsidRPr="008810DA">
        <w:rPr>
          <w:rStyle w:val="2"/>
          <w:rFonts w:ascii="Arial" w:hAnsi="Arial" w:cs="Arial"/>
          <w:color w:val="000000"/>
          <w:sz w:val="28"/>
          <w:szCs w:val="28"/>
          <w:lang w:val="uk-UA" w:eastAsia="uk-UA"/>
        </w:rPr>
        <w:t>ПЕТРА КОСТЮКА</w:t>
      </w:r>
    </w:p>
    <w:p w:rsidR="00E53505" w:rsidRPr="008810DA" w:rsidRDefault="00E53505" w:rsidP="006B52F9">
      <w:pPr>
        <w:spacing w:before="240"/>
        <w:ind w:left="142"/>
        <w:jc w:val="center"/>
        <w:rPr>
          <w:rFonts w:ascii="Arial" w:hAnsi="Arial" w:cs="Arial"/>
          <w:b/>
          <w:color w:val="000000"/>
          <w:sz w:val="30"/>
          <w:szCs w:val="30"/>
          <w:lang w:val="uk-UA"/>
        </w:rPr>
      </w:pPr>
      <w:r w:rsidRPr="008810DA">
        <w:rPr>
          <w:rFonts w:ascii="Arial" w:hAnsi="Arial" w:cs="Arial"/>
          <w:b/>
          <w:color w:val="000000"/>
          <w:sz w:val="30"/>
          <w:szCs w:val="30"/>
          <w:lang w:val="uk-UA"/>
        </w:rPr>
        <w:t xml:space="preserve">Від безпеки держави у світі </w:t>
      </w:r>
      <w:r w:rsidRPr="008810DA">
        <w:rPr>
          <w:rFonts w:ascii="Arial" w:hAnsi="Arial" w:cs="Arial"/>
          <w:b/>
          <w:color w:val="000000"/>
          <w:sz w:val="30"/>
          <w:szCs w:val="30"/>
          <w:lang w:val="uk-UA"/>
        </w:rPr>
        <w:noBreakHyphen/>
        <w:t xml:space="preserve"> до безпеки людини </w:t>
      </w:r>
    </w:p>
    <w:p w:rsidR="00E53505" w:rsidRPr="008810DA" w:rsidRDefault="00E53505" w:rsidP="006B52F9">
      <w:pPr>
        <w:spacing w:before="240"/>
        <w:ind w:left="142"/>
        <w:jc w:val="center"/>
        <w:rPr>
          <w:b/>
          <w:color w:val="000000"/>
          <w:sz w:val="30"/>
          <w:szCs w:val="30"/>
          <w:lang w:val="uk-UA"/>
        </w:rPr>
      </w:pPr>
      <w:r w:rsidRPr="008810DA">
        <w:rPr>
          <w:rFonts w:ascii="Arial" w:hAnsi="Arial" w:cs="Arial"/>
          <w:b/>
          <w:color w:val="000000"/>
          <w:sz w:val="30"/>
          <w:szCs w:val="30"/>
          <w:lang w:val="uk-UA"/>
        </w:rPr>
        <w:t>у суспільстві</w:t>
      </w:r>
    </w:p>
    <w:p w:rsidR="00E53505" w:rsidRPr="008810DA" w:rsidRDefault="00E53505" w:rsidP="00D37716">
      <w:pPr>
        <w:pStyle w:val="20"/>
        <w:shd w:val="clear" w:color="auto" w:fill="auto"/>
        <w:spacing w:after="212"/>
        <w:ind w:right="140"/>
        <w:rPr>
          <w:rFonts w:ascii="Arial" w:hAnsi="Arial" w:cs="Arial"/>
          <w:color w:val="000000"/>
          <w:sz w:val="24"/>
          <w:szCs w:val="24"/>
          <w:lang w:val="uk-UA"/>
        </w:rPr>
      </w:pPr>
      <w:r w:rsidRPr="008810DA">
        <w:rPr>
          <w:rFonts w:ascii="Arial" w:hAnsi="Arial" w:cs="Arial"/>
          <w:color w:val="000000"/>
          <w:sz w:val="24"/>
          <w:szCs w:val="24"/>
          <w:lang w:val="uk-UA"/>
        </w:rPr>
        <w:t xml:space="preserve">(національна,  економічна, енергетична, екологічна, інформаційна безпека України – безпека життєдіяльності на Львівщині  </w:t>
      </w:r>
      <w:r w:rsidRPr="008810DA">
        <w:rPr>
          <w:rFonts w:ascii="Arial" w:hAnsi="Arial" w:cs="Arial"/>
          <w:color w:val="000000"/>
          <w:sz w:val="24"/>
          <w:szCs w:val="24"/>
          <w:lang w:val="uk-UA"/>
        </w:rPr>
        <w:noBreakHyphen/>
        <w:t xml:space="preserve"> безпека здоров’я, </w:t>
      </w:r>
    </w:p>
    <w:p w:rsidR="00E53505" w:rsidRPr="008810DA" w:rsidRDefault="00E53505" w:rsidP="00D37716">
      <w:pPr>
        <w:pStyle w:val="20"/>
        <w:shd w:val="clear" w:color="auto" w:fill="auto"/>
        <w:spacing w:after="212"/>
        <w:ind w:right="140"/>
        <w:rPr>
          <w:rFonts w:ascii="Arial" w:hAnsi="Arial" w:cs="Arial"/>
          <w:color w:val="000000"/>
          <w:sz w:val="24"/>
          <w:szCs w:val="24"/>
          <w:lang w:val="uk-UA"/>
        </w:rPr>
      </w:pPr>
      <w:r w:rsidRPr="008810DA">
        <w:rPr>
          <w:rFonts w:ascii="Arial" w:hAnsi="Arial" w:cs="Arial"/>
          <w:color w:val="000000"/>
          <w:sz w:val="24"/>
          <w:szCs w:val="24"/>
          <w:lang w:val="uk-UA"/>
        </w:rPr>
        <w:t>безпека харчових продуктів, безпека особи)</w:t>
      </w:r>
    </w:p>
    <w:p w:rsidR="00E53505" w:rsidRPr="008810DA" w:rsidRDefault="00E53505" w:rsidP="00D37716">
      <w:pPr>
        <w:pStyle w:val="30"/>
        <w:shd w:val="clear" w:color="auto" w:fill="auto"/>
        <w:tabs>
          <w:tab w:val="left" w:pos="1134"/>
        </w:tabs>
        <w:spacing w:before="0" w:line="360" w:lineRule="auto"/>
        <w:ind w:firstLine="692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uk-UA" w:eastAsia="uk-UA"/>
        </w:rPr>
      </w:pPr>
      <w:r w:rsidRPr="008810DA">
        <w:rPr>
          <w:rStyle w:val="3"/>
          <w:rFonts w:ascii="Arial" w:hAnsi="Arial" w:cs="Arial"/>
          <w:color w:val="000000"/>
          <w:sz w:val="24"/>
          <w:szCs w:val="24"/>
          <w:lang w:val="uk-UA" w:eastAsia="uk-UA"/>
        </w:rPr>
        <w:t>У випадку обрання народним депутатом України свою діяльність у Верховній Раді України зосереджу на вирішенні наступних завдань:</w:t>
      </w:r>
    </w:p>
    <w:p w:rsidR="00E53505" w:rsidRPr="008810DA" w:rsidRDefault="00E53505" w:rsidP="00D37716">
      <w:pPr>
        <w:tabs>
          <w:tab w:val="left" w:pos="1134"/>
        </w:tabs>
        <w:spacing w:line="360" w:lineRule="auto"/>
        <w:ind w:firstLine="692"/>
        <w:jc w:val="both"/>
        <w:rPr>
          <w:rStyle w:val="3"/>
          <w:rFonts w:ascii="Arial" w:hAnsi="Arial" w:cs="Arial"/>
          <w:color w:val="000000"/>
          <w:sz w:val="24"/>
          <w:szCs w:val="24"/>
          <w:lang w:val="uk-UA"/>
        </w:rPr>
      </w:pPr>
      <w:r w:rsidRPr="008810DA">
        <w:rPr>
          <w:rStyle w:val="3"/>
          <w:rFonts w:ascii="Arial" w:hAnsi="Arial" w:cs="Arial"/>
          <w:b w:val="0"/>
          <w:color w:val="000000"/>
          <w:sz w:val="24"/>
          <w:szCs w:val="24"/>
          <w:lang w:val="uk-UA" w:eastAsia="uk-UA"/>
        </w:rPr>
        <w:t xml:space="preserve">- захист конституційного ладу і територіальної цілісності Української держави, забезпечення консолідації української нації, злагоди у суспільстві, добробуту людей; </w:t>
      </w:r>
    </w:p>
    <w:p w:rsidR="00E53505" w:rsidRPr="008810DA" w:rsidRDefault="00E53505" w:rsidP="0013163C">
      <w:pPr>
        <w:pStyle w:val="NormalWeb"/>
        <w:tabs>
          <w:tab w:val="left" w:pos="-3960"/>
        </w:tabs>
        <w:autoSpaceDE w:val="0"/>
        <w:adjustRightInd w:val="0"/>
        <w:spacing w:after="0" w:line="360" w:lineRule="auto"/>
        <w:ind w:firstLine="709"/>
        <w:jc w:val="both"/>
        <w:rPr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збереження національної ідентичності: внесення графи "національність" у паспорт і свідоцтво про народження, захист української мови як єдиної державної; cкасування Закону "Про засади державної мовної політики"</w:t>
      </w:r>
      <w:r w:rsidRPr="008810DA">
        <w:rPr>
          <w:rStyle w:val="apple-converted-space"/>
          <w:rFonts w:ascii="Arial" w:hAnsi="Arial" w:cs="Arial"/>
          <w:color w:val="000000"/>
          <w:lang w:val="uk-UA"/>
        </w:rPr>
        <w:t> </w:t>
      </w:r>
      <w:r w:rsidRPr="008810DA">
        <w:rPr>
          <w:rFonts w:ascii="Arial" w:hAnsi="Arial" w:cs="Arial"/>
          <w:color w:val="000000"/>
          <w:lang w:val="uk-UA"/>
        </w:rPr>
        <w:t>й затвердження нового Закону "Про захист української мови"; запровадження обов'язкового екзамену з української мови та історії України для державних службовців й кандидатів на виборні посади, а також для бажаючих отримати українське громадянство;</w:t>
      </w:r>
    </w:p>
    <w:p w:rsidR="00E53505" w:rsidRPr="008810DA" w:rsidRDefault="00E53505" w:rsidP="00D37716">
      <w:pPr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підвищення боєздатності Збройних Сил України, набуття Україною членства в Північноатлантичному оборонному союзі, утвердження регіонального лідерства України на балто-чорноморському просторі;</w:t>
      </w:r>
    </w:p>
    <w:p w:rsidR="00E53505" w:rsidRPr="008810DA" w:rsidRDefault="00E53505" w:rsidP="00D37716">
      <w:pPr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формування рівноправних дружніх відносин з Росією, проведення справедливої демаркації кордонів та виведення російського флоту з України, денонсація Харківських угод;</w:t>
      </w:r>
    </w:p>
    <w:p w:rsidR="00E53505" w:rsidRPr="008810DA" w:rsidRDefault="00E53505" w:rsidP="00D37716">
      <w:pPr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 xml:space="preserve">- проведення структурних реформ в економічному секторі і у галузі державного управління на шляху до набуття Україною членства в Європейському Союзі; </w:t>
      </w:r>
    </w:p>
    <w:p w:rsidR="00E53505" w:rsidRPr="008810DA" w:rsidRDefault="00E53505" w:rsidP="00D37716">
      <w:pPr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захист національних надр України від незаконної приватизації, прийняття закону про заборону торгівлі землею;</w:t>
      </w:r>
      <w:r w:rsidRPr="008810DA">
        <w:rPr>
          <w:rStyle w:val="BodyTextChar"/>
          <w:rFonts w:ascii="Arial" w:hAnsi="Arial" w:cs="Arial"/>
          <w:color w:val="000000"/>
          <w:lang w:val="uk-UA" w:eastAsia="uk-UA"/>
        </w:rPr>
        <w:t xml:space="preserve"> </w:t>
      </w:r>
      <w:r w:rsidRPr="008810DA">
        <w:rPr>
          <w:rFonts w:ascii="Arial" w:hAnsi="Arial" w:cs="Arial"/>
          <w:color w:val="000000"/>
          <w:lang w:val="uk-UA"/>
        </w:rPr>
        <w:t>націоналізація стратегічних підприємств;</w:t>
      </w:r>
    </w:p>
    <w:p w:rsidR="00E53505" w:rsidRPr="008810DA" w:rsidRDefault="00E53505" w:rsidP="00FC62DB">
      <w:pPr>
        <w:pStyle w:val="30"/>
        <w:shd w:val="clear" w:color="auto" w:fill="auto"/>
        <w:tabs>
          <w:tab w:val="left" w:pos="0"/>
          <w:tab w:val="left" w:pos="1134"/>
        </w:tabs>
        <w:spacing w:before="0" w:line="360" w:lineRule="auto"/>
        <w:ind w:firstLine="709"/>
        <w:rPr>
          <w:rFonts w:ascii="Arial" w:hAnsi="Arial" w:cs="Arial"/>
          <w:b w:val="0"/>
          <w:color w:val="000000"/>
          <w:sz w:val="24"/>
          <w:szCs w:val="24"/>
          <w:highlight w:val="yellow"/>
          <w:lang w:val="uk-UA"/>
        </w:rPr>
      </w:pPr>
      <w:r w:rsidRPr="008810DA">
        <w:rPr>
          <w:rFonts w:ascii="Arial" w:hAnsi="Arial" w:cs="Arial"/>
          <w:b w:val="0"/>
          <w:color w:val="000000"/>
          <w:sz w:val="24"/>
          <w:szCs w:val="24"/>
          <w:lang w:val="uk-UA"/>
        </w:rPr>
        <w:t>- подолання енергетичної залежності України, шляхом пошуку альтернативних джерел енергії;</w:t>
      </w:r>
    </w:p>
    <w:p w:rsidR="00E53505" w:rsidRPr="008810DA" w:rsidRDefault="00E53505" w:rsidP="00B96595">
      <w:pPr>
        <w:pStyle w:val="NormalWeb"/>
        <w:tabs>
          <w:tab w:val="left" w:pos="1134"/>
        </w:tabs>
        <w:autoSpaceDE w:val="0"/>
        <w:adjustRightInd w:val="0"/>
        <w:spacing w:after="0"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захист національного інформаційного простору України, державна підтримка вітчизняної культури;</w:t>
      </w:r>
    </w:p>
    <w:p w:rsidR="00E53505" w:rsidRPr="008810DA" w:rsidRDefault="00E53505" w:rsidP="00B96595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 xml:space="preserve">- вдосконалення виборчого законодавства; внесення змін до Законів України «Про статус депутатів ВРУ» та «Про статус депутатів місцевих рад» щодо процедури відкликання депутата; </w:t>
      </w:r>
    </w:p>
    <w:p w:rsidR="00E53505" w:rsidRPr="008810DA" w:rsidRDefault="00E53505" w:rsidP="00B96595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відновлення історичної справедливості: ініціювання законопроекту «Про визнання учасників національно-визвольної боротьби УПА воюючою стороною за незалежність України»; компенсації репресованим українцям та їхнім нащадкам;</w:t>
      </w:r>
    </w:p>
    <w:p w:rsidR="00E53505" w:rsidRPr="008810DA" w:rsidRDefault="00E53505" w:rsidP="00B96595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надання статусу депортованих – українцям Холмщини, Надсяння, Підляшшя, Лемківщини;</w:t>
      </w:r>
    </w:p>
    <w:p w:rsidR="00E53505" w:rsidRPr="008810DA" w:rsidRDefault="00E53505" w:rsidP="00D37716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Style w:val="BodyTextChar"/>
          <w:rFonts w:ascii="Arial" w:hAnsi="Arial" w:cs="Arial"/>
          <w:color w:val="000000"/>
          <w:lang w:val="uk-UA" w:eastAsia="uk-UA"/>
        </w:rPr>
      </w:pPr>
      <w:r w:rsidRPr="008810DA">
        <w:rPr>
          <w:rFonts w:ascii="Arial" w:hAnsi="Arial" w:cs="Arial"/>
          <w:color w:val="000000"/>
          <w:lang w:val="uk-UA"/>
        </w:rPr>
        <w:t xml:space="preserve">-  </w:t>
      </w:r>
      <w:r w:rsidRPr="008810DA">
        <w:rPr>
          <w:rStyle w:val="3"/>
          <w:rFonts w:ascii="Arial" w:hAnsi="Arial" w:cs="Arial"/>
          <w:b w:val="0"/>
          <w:color w:val="000000"/>
          <w:sz w:val="24"/>
          <w:szCs w:val="24"/>
          <w:lang w:val="uk-UA" w:eastAsia="uk-UA"/>
        </w:rPr>
        <w:t xml:space="preserve">захист громадян України від корупції і зловживань бюрократії у владних структурах; </w:t>
      </w:r>
      <w:r w:rsidRPr="008810DA">
        <w:rPr>
          <w:rFonts w:ascii="Arial" w:hAnsi="Arial" w:cs="Arial"/>
          <w:color w:val="000000"/>
          <w:lang w:val="uk-UA"/>
        </w:rPr>
        <w:t xml:space="preserve">контроль і прозорість діяльності державних посадовців; </w:t>
      </w:r>
      <w:r w:rsidRPr="008810DA">
        <w:rPr>
          <w:rStyle w:val="BodyTextChar"/>
          <w:rFonts w:ascii="Arial" w:hAnsi="Arial" w:cs="Arial"/>
          <w:color w:val="000000"/>
          <w:lang w:val="uk-UA" w:eastAsia="uk-UA"/>
        </w:rPr>
        <w:t>прийняття Закону України про правову та моральну відповідальності представників владних структур, які спричинилися до пограбування національних багатств та розвалу економіки України;</w:t>
      </w:r>
    </w:p>
    <w:p w:rsidR="00E53505" w:rsidRPr="008810DA" w:rsidRDefault="00E53505" w:rsidP="00FC62DB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 xml:space="preserve">- захист прав і свобод людини і вільного волевиявлення особистісних переконань, забезпечення справедливого захисту в судах, реформування </w:t>
      </w:r>
      <w:r w:rsidRPr="008810DA">
        <w:rPr>
          <w:rFonts w:ascii="Arial" w:hAnsi="Arial" w:cs="Arial"/>
          <w:bCs/>
          <w:color w:val="000000"/>
          <w:lang w:val="uk-UA"/>
        </w:rPr>
        <w:t>прокуратури і правоохоронних органів, </w:t>
      </w:r>
      <w:r w:rsidRPr="008810DA">
        <w:rPr>
          <w:rFonts w:ascii="Arial" w:hAnsi="Arial" w:cs="Arial"/>
          <w:color w:val="000000"/>
          <w:lang w:val="uk-UA"/>
        </w:rPr>
        <w:t>перетворення  їх з репресивно-каральних на правозахисні; встановлення над ними ефективного цивільного контролю;</w:t>
      </w:r>
    </w:p>
    <w:p w:rsidR="00E53505" w:rsidRPr="008810DA" w:rsidRDefault="00E53505" w:rsidP="00D56381">
      <w:pPr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    забезпечення справедливого доступу до якісної медицини та освіти;</w:t>
      </w:r>
    </w:p>
    <w:p w:rsidR="00E53505" w:rsidRPr="008810DA" w:rsidRDefault="00E53505" w:rsidP="00D37716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  розширення повноважень місцевого самоврядування,  внесення змін до Бюджетного кодексу України в частині збільшення відрахувань до місцевих бюджетів;</w:t>
      </w:r>
    </w:p>
    <w:p w:rsidR="00E53505" w:rsidRPr="008810DA" w:rsidRDefault="00E53505" w:rsidP="00D37716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bCs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к</w:t>
      </w:r>
      <w:r w:rsidRPr="008810DA">
        <w:rPr>
          <w:rFonts w:ascii="Arial" w:hAnsi="Arial" w:cs="Arial"/>
          <w:bCs/>
          <w:color w:val="000000"/>
          <w:lang w:val="uk-UA"/>
        </w:rPr>
        <w:t>онтроль та надання допомоги  у виконанні програм соціально-економічного розвитку Сихівського району;</w:t>
      </w:r>
    </w:p>
    <w:p w:rsidR="00E53505" w:rsidRPr="008810DA" w:rsidRDefault="00E53505" w:rsidP="00D37716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bCs/>
          <w:color w:val="000000"/>
          <w:lang w:val="uk-UA"/>
        </w:rPr>
      </w:pPr>
      <w:r w:rsidRPr="008810DA">
        <w:rPr>
          <w:rFonts w:ascii="Arial" w:hAnsi="Arial" w:cs="Arial"/>
          <w:bCs/>
          <w:color w:val="000000"/>
          <w:lang w:val="uk-UA"/>
        </w:rPr>
        <w:t>- сприяння розвитку транспортної інфраструктури Сихова, зокрема: прокладення тролейбусного маршруту з вул. Наукової до проспекту Червоної Калини та продовження трамвайного маршруту “Центр – Сихів”;</w:t>
      </w:r>
    </w:p>
    <w:p w:rsidR="00E53505" w:rsidRPr="008810DA" w:rsidRDefault="00E53505" w:rsidP="002200FA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активне сприяння створенню нових робочих місць, першочергове працевлаштування молоді, жінок, одиноких матерів та сиріт; підвищення соціального захисту безробітних,</w:t>
      </w:r>
    </w:p>
    <w:p w:rsidR="00E53505" w:rsidRPr="008810DA" w:rsidRDefault="00E53505" w:rsidP="002200FA">
      <w:pPr>
        <w:shd w:val="clear" w:color="auto" w:fill="FFFFFF"/>
        <w:tabs>
          <w:tab w:val="left" w:pos="1134"/>
        </w:tabs>
        <w:spacing w:line="360" w:lineRule="auto"/>
        <w:ind w:firstLine="692"/>
        <w:jc w:val="both"/>
        <w:rPr>
          <w:rFonts w:ascii="Arial" w:hAnsi="Arial" w:cs="Arial"/>
          <w:color w:val="000000"/>
          <w:lang w:val="uk-UA"/>
        </w:rPr>
      </w:pPr>
      <w:r w:rsidRPr="008810DA">
        <w:rPr>
          <w:rFonts w:ascii="Arial" w:hAnsi="Arial" w:cs="Arial"/>
          <w:color w:val="000000"/>
          <w:lang w:val="uk-UA"/>
        </w:rPr>
        <w:t>- підвищення ефективності роботи органів міліції, особливо з профілактики злочинності серед неповнолітніх, зокрема, наркоманією.</w:t>
      </w:r>
    </w:p>
    <w:sectPr w:rsidR="00E53505" w:rsidRPr="008810DA" w:rsidSect="004C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4127CFC"/>
    <w:lvl w:ilvl="0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2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3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4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5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6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7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8">
      <w:start w:val="1"/>
      <w:numFmt w:val="bullet"/>
      <w:lvlText w:val="—"/>
      <w:lvlJc w:val="left"/>
      <w:rPr>
        <w:rFonts w:ascii="Tahoma" w:hAnsi="Tahoma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716"/>
    <w:rsid w:val="00082F79"/>
    <w:rsid w:val="000B471B"/>
    <w:rsid w:val="00122266"/>
    <w:rsid w:val="0013163C"/>
    <w:rsid w:val="001C3979"/>
    <w:rsid w:val="002200FA"/>
    <w:rsid w:val="002A3F69"/>
    <w:rsid w:val="002C203D"/>
    <w:rsid w:val="003403BA"/>
    <w:rsid w:val="00341293"/>
    <w:rsid w:val="00343D18"/>
    <w:rsid w:val="00391182"/>
    <w:rsid w:val="003E262B"/>
    <w:rsid w:val="004C7941"/>
    <w:rsid w:val="00634CC0"/>
    <w:rsid w:val="006B52F9"/>
    <w:rsid w:val="00790E92"/>
    <w:rsid w:val="00796826"/>
    <w:rsid w:val="0081160D"/>
    <w:rsid w:val="00842D88"/>
    <w:rsid w:val="008810DA"/>
    <w:rsid w:val="008D2F04"/>
    <w:rsid w:val="0092787E"/>
    <w:rsid w:val="00A2641E"/>
    <w:rsid w:val="00A45E8F"/>
    <w:rsid w:val="00A5265B"/>
    <w:rsid w:val="00A80891"/>
    <w:rsid w:val="00A82FA9"/>
    <w:rsid w:val="00AE202D"/>
    <w:rsid w:val="00AF7F75"/>
    <w:rsid w:val="00B9513D"/>
    <w:rsid w:val="00B96595"/>
    <w:rsid w:val="00CB5F26"/>
    <w:rsid w:val="00CC2D74"/>
    <w:rsid w:val="00D37716"/>
    <w:rsid w:val="00D56381"/>
    <w:rsid w:val="00E26050"/>
    <w:rsid w:val="00E53505"/>
    <w:rsid w:val="00E53C9F"/>
    <w:rsid w:val="00E63A08"/>
    <w:rsid w:val="00E96F40"/>
    <w:rsid w:val="00EA15CA"/>
    <w:rsid w:val="00F160DF"/>
    <w:rsid w:val="00F23D36"/>
    <w:rsid w:val="00FC62DB"/>
    <w:rsid w:val="00FC7132"/>
    <w:rsid w:val="00FF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16"/>
    <w:pPr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rsid w:val="00D37716"/>
    <w:pPr>
      <w:spacing w:after="120"/>
      <w:contextualSpacing/>
    </w:pPr>
  </w:style>
  <w:style w:type="character" w:customStyle="1" w:styleId="BodyTextChar">
    <w:name w:val="Body Text Char"/>
    <w:link w:val="BodyText"/>
    <w:uiPriority w:val="99"/>
    <w:semiHidden/>
    <w:locked/>
    <w:rsid w:val="00D377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37716"/>
    <w:rPr>
      <w:rFonts w:ascii="Franklin Gothic Demi" w:hAnsi="Franklin Gothic Demi" w:cs="Franklin Gothic Demi"/>
      <w:sz w:val="39"/>
      <w:szCs w:val="3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37716"/>
    <w:pPr>
      <w:widowControl w:val="0"/>
      <w:shd w:val="clear" w:color="auto" w:fill="FFFFFF"/>
      <w:spacing w:after="120" w:line="394" w:lineRule="exact"/>
      <w:contextualSpacing/>
      <w:jc w:val="center"/>
    </w:pPr>
    <w:rPr>
      <w:rFonts w:ascii="Franklin Gothic Demi" w:eastAsia="Calibri" w:hAnsi="Franklin Gothic Demi" w:cs="Franklin Gothic Demi"/>
      <w:sz w:val="39"/>
      <w:szCs w:val="39"/>
      <w:lang w:eastAsia="en-US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37716"/>
    <w:rPr>
      <w:rFonts w:ascii="Tahoma" w:hAnsi="Tahoma" w:cs="Tahoma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37716"/>
    <w:pPr>
      <w:widowControl w:val="0"/>
      <w:shd w:val="clear" w:color="auto" w:fill="FFFFFF"/>
      <w:spacing w:before="120" w:line="278" w:lineRule="exact"/>
      <w:ind w:firstLine="280"/>
      <w:contextualSpacing/>
      <w:jc w:val="both"/>
    </w:pPr>
    <w:rPr>
      <w:rFonts w:ascii="Tahoma" w:eastAsia="Calibri" w:hAnsi="Tahoma" w:cs="Tahoma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2"/>
    <w:uiPriority w:val="99"/>
    <w:semiHidden/>
    <w:rsid w:val="00D37716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E40F7"/>
    <w:rPr>
      <w:rFonts w:ascii="Times New Roman" w:eastAsia="Times New Roman" w:hAnsi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D377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37716"/>
    <w:rPr>
      <w:rFonts w:cs="Times New Roman"/>
    </w:rPr>
  </w:style>
  <w:style w:type="character" w:customStyle="1" w:styleId="a">
    <w:name w:val="Обычный (веб) Знак"/>
    <w:aliases w:val="Обычный (Web) Знак"/>
    <w:basedOn w:val="DefaultParagraphFont"/>
    <w:uiPriority w:val="99"/>
    <w:semiHidden/>
    <w:locked/>
    <w:rsid w:val="00FF048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22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226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2</Pages>
  <Words>578</Words>
  <Characters>3301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PentiumDC</dc:creator>
  <cp:keywords/>
  <dc:description/>
  <cp:lastModifiedBy>User</cp:lastModifiedBy>
  <cp:revision>28</cp:revision>
  <cp:lastPrinted>2012-08-09T11:16:00Z</cp:lastPrinted>
  <dcterms:created xsi:type="dcterms:W3CDTF">2012-08-08T06:29:00Z</dcterms:created>
  <dcterms:modified xsi:type="dcterms:W3CDTF">2012-08-09T11:24:00Z</dcterms:modified>
</cp:coreProperties>
</file>