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C3E" w:rsidRPr="00026A3E" w:rsidRDefault="00081566" w:rsidP="00746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A3E">
        <w:rPr>
          <w:rFonts w:ascii="Times New Roman" w:hAnsi="Times New Roman" w:cs="Times New Roman"/>
          <w:b/>
          <w:sz w:val="28"/>
          <w:szCs w:val="28"/>
          <w:lang w:val="uk-UA"/>
        </w:rPr>
        <w:t>Передвиборна програма кандидата у депутати  одномандатному виборчому округу № 1</w:t>
      </w:r>
    </w:p>
    <w:p w:rsidR="007463C5" w:rsidRPr="00026A3E" w:rsidRDefault="007463C5" w:rsidP="00746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A3E">
        <w:rPr>
          <w:rFonts w:ascii="Times New Roman" w:hAnsi="Times New Roman" w:cs="Times New Roman"/>
          <w:b/>
          <w:sz w:val="28"/>
          <w:szCs w:val="28"/>
          <w:lang w:val="uk-UA"/>
        </w:rPr>
        <w:t>Семенова Лариси Іванівни</w:t>
      </w:r>
    </w:p>
    <w:p w:rsidR="00426F9E" w:rsidRPr="00026A3E" w:rsidRDefault="00426F9E" w:rsidP="00426F9E">
      <w:pPr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A3E">
        <w:rPr>
          <w:rFonts w:ascii="Times New Roman" w:hAnsi="Times New Roman" w:cs="Times New Roman"/>
          <w:sz w:val="28"/>
          <w:szCs w:val="28"/>
          <w:lang w:val="uk-UA"/>
        </w:rPr>
        <w:t>Я, Семенова Лариса Іванівна, кандидат в народні депутати України завжди боролося і буду боротися за:</w:t>
      </w:r>
    </w:p>
    <w:p w:rsidR="009A1D68" w:rsidRPr="00026A3E" w:rsidRDefault="00C912CC" w:rsidP="00426F9E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8"/>
          <w:szCs w:val="28"/>
          <w:lang w:val="uk-UA"/>
        </w:rPr>
      </w:pPr>
      <w:r w:rsidRPr="00026A3E">
        <w:rPr>
          <w:rFonts w:ascii="Times New Roman" w:hAnsi="Times New Roman" w:cs="Times New Roman"/>
          <w:sz w:val="28"/>
          <w:szCs w:val="28"/>
          <w:u w:val="single"/>
          <w:lang w:val="uk-UA"/>
        </w:rPr>
        <w:t>За чисту країну.</w:t>
      </w:r>
      <w:r w:rsidR="00EB68DA" w:rsidRPr="00026A3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:rsidR="00AD47B7" w:rsidRPr="00026A3E" w:rsidRDefault="009A1D68" w:rsidP="00426F9E">
      <w:pPr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A3E">
        <w:rPr>
          <w:rFonts w:ascii="Times New Roman" w:hAnsi="Times New Roman" w:cs="Times New Roman"/>
          <w:sz w:val="28"/>
          <w:szCs w:val="28"/>
          <w:lang w:val="uk-UA"/>
        </w:rPr>
        <w:t>На жаль, Україна є</w:t>
      </w:r>
      <w:r w:rsidR="001B7C5E" w:rsidRPr="00026A3E">
        <w:rPr>
          <w:rFonts w:ascii="Times New Roman" w:hAnsi="Times New Roman" w:cs="Times New Roman"/>
          <w:sz w:val="28"/>
          <w:szCs w:val="28"/>
          <w:lang w:val="uk-UA"/>
        </w:rPr>
        <w:t xml:space="preserve"> однією з найбільш неблагополуч</w:t>
      </w:r>
      <w:r w:rsidRPr="00026A3E">
        <w:rPr>
          <w:rFonts w:ascii="Times New Roman" w:hAnsi="Times New Roman" w:cs="Times New Roman"/>
          <w:sz w:val="28"/>
          <w:szCs w:val="28"/>
          <w:lang w:val="uk-UA"/>
        </w:rPr>
        <w:t>них в екологічному плані країн Європи, адже її економіка сформувалася без урахування об’єктивних потреб та інтересів народу, а фінансування природоохоронних заходів завжди здійснювалося за залишковим принципом. Унаслідок цього економіка України перенасичена хімічними, металургійними та гірничорудними виробництвами із застарілими технологіями, що й справляє значний руйнівний вплив на навколишнє середовище.</w:t>
      </w:r>
    </w:p>
    <w:p w:rsidR="009A1D68" w:rsidRPr="00026A3E" w:rsidRDefault="009A1D68" w:rsidP="00426F9E">
      <w:pPr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A3E">
        <w:rPr>
          <w:rFonts w:ascii="Times New Roman" w:hAnsi="Times New Roman" w:cs="Times New Roman"/>
          <w:sz w:val="28"/>
          <w:szCs w:val="28"/>
          <w:lang w:val="uk-UA"/>
        </w:rPr>
        <w:t>Сьогодні перед Україною дуже гостро постала проблема екологічного захисту її громадян, зріс інтерес уряду до екологічних питань. Українці намагаються перебудувати свої взаємини з природою: застосовують програми щодо економного використання природних ресурсів, контролюють рівень забруднення біосфери відходами виробництва, проводять оздоровчо-гігієнічні заходи, поглиблюють наукову й виховну роботу з екології. Однак зрозуміло, що цього буде замало, якщо кожен із нас не налаштується на дбайливе ставлення до неньки-природи, нашої годувальниці, на усвідомлення себе частиною великої сім’ї, яка, потрапивши у біду, намагається вижити і продовжитися в майбутніх поколіннях. Тому так важливо плекати в серці любов до своєї Батьківщини, ділитися цим почуттям з іншими, передавати нащадкам.</w:t>
      </w:r>
    </w:p>
    <w:p w:rsidR="00C912CC" w:rsidRPr="00026A3E" w:rsidRDefault="007D2411" w:rsidP="00426F9E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6A3E">
        <w:rPr>
          <w:rFonts w:ascii="Times New Roman" w:hAnsi="Times New Roman" w:cs="Times New Roman"/>
          <w:sz w:val="28"/>
          <w:szCs w:val="28"/>
          <w:u w:val="single"/>
          <w:lang w:val="uk-UA"/>
        </w:rPr>
        <w:t>За соціальну відповідальність</w:t>
      </w:r>
    </w:p>
    <w:p w:rsidR="000B2540" w:rsidRPr="00026A3E" w:rsidRDefault="00F7706C" w:rsidP="00426F9E">
      <w:pPr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A3E">
        <w:rPr>
          <w:rFonts w:ascii="Times New Roman" w:hAnsi="Times New Roman" w:cs="Times New Roman"/>
          <w:sz w:val="28"/>
          <w:szCs w:val="28"/>
          <w:lang w:val="uk-UA"/>
        </w:rPr>
        <w:t xml:space="preserve">З огляду на традиції української доброчинності, питання корпоративної соціальної відповідальності (або соціальної відповідальності бізнесу, як вважають деякі експерти), стає нині вкрай актуальним для будь-якого регіону України. Багатьом з нас відомі приклади, коли, наприклад, в Західній Україні досить поширена допомога підприємців з відбудови українських церков; на Сході, в металургійних областях, великі підприємства все більше турбуються про своїх працівників, забезпечуючи їхній соціальний захист (і не лише це). Однак соціальний розвиток українських регіонів ще далекий від досконалості, і роль бізнесу тут не повинна обмежуватися лише тимчасовими благодійними </w:t>
      </w:r>
      <w:r w:rsidRPr="00026A3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заходами чи одиничними доброчинними проектами. Для розуміння важливості соціальної відповідальності бізнесу в Україні вже є певні напрацювання. Так на сьогодні необхідно налагодити механізм мотивації соціальної відповідальності підприємців. </w:t>
      </w:r>
    </w:p>
    <w:p w:rsidR="000B2540" w:rsidRPr="00026A3E" w:rsidRDefault="000B2540" w:rsidP="00426F9E">
      <w:pPr>
        <w:pStyle w:val="a3"/>
        <w:numPr>
          <w:ilvl w:val="0"/>
          <w:numId w:val="1"/>
        </w:numPr>
        <w:spacing w:before="260" w:line="259" w:lineRule="auto"/>
        <w:ind w:left="-142" w:right="400"/>
        <w:rPr>
          <w:rFonts w:ascii="Times New Roman" w:hAnsi="Times New Roman" w:cs="Times New Roman"/>
          <w:sz w:val="28"/>
          <w:szCs w:val="28"/>
          <w:u w:val="single"/>
        </w:rPr>
      </w:pPr>
      <w:r w:rsidRPr="00026A3E">
        <w:rPr>
          <w:rFonts w:ascii="Times New Roman" w:hAnsi="Times New Roman" w:cs="Times New Roman"/>
          <w:sz w:val="28"/>
          <w:szCs w:val="28"/>
          <w:u w:val="single"/>
          <w:lang w:val="uk-UA"/>
        </w:rPr>
        <w:t>З</w:t>
      </w:r>
      <w:r w:rsidRPr="00026A3E">
        <w:rPr>
          <w:rFonts w:ascii="Times New Roman" w:hAnsi="Times New Roman" w:cs="Times New Roman"/>
          <w:sz w:val="28"/>
          <w:szCs w:val="28"/>
          <w:u w:val="single"/>
        </w:rPr>
        <w:t xml:space="preserve">апровадження суворої </w:t>
      </w:r>
      <w:r w:rsidRPr="00026A3E">
        <w:rPr>
          <w:rFonts w:ascii="Times New Roman" w:hAnsi="Times New Roman" w:cs="Times New Roman"/>
          <w:sz w:val="28"/>
          <w:szCs w:val="28"/>
          <w:u w:val="single"/>
          <w:lang w:val="uk-UA"/>
        </w:rPr>
        <w:t>персональної</w:t>
      </w:r>
      <w:r w:rsidRPr="00026A3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26A3E">
        <w:rPr>
          <w:rFonts w:ascii="Times New Roman" w:hAnsi="Times New Roman" w:cs="Times New Roman"/>
          <w:sz w:val="28"/>
          <w:szCs w:val="28"/>
          <w:u w:val="single"/>
          <w:lang w:val="uk-UA"/>
        </w:rPr>
        <w:t>відповідальності</w:t>
      </w:r>
      <w:r w:rsidRPr="00026A3E">
        <w:rPr>
          <w:rFonts w:ascii="Times New Roman" w:hAnsi="Times New Roman" w:cs="Times New Roman"/>
          <w:sz w:val="28"/>
          <w:szCs w:val="28"/>
          <w:u w:val="single"/>
        </w:rPr>
        <w:t xml:space="preserve"> державних службовців за нецільов</w:t>
      </w:r>
      <w:r w:rsidR="0097630A" w:rsidRPr="00026A3E">
        <w:rPr>
          <w:rFonts w:ascii="Times New Roman" w:hAnsi="Times New Roman" w:cs="Times New Roman"/>
          <w:sz w:val="28"/>
          <w:szCs w:val="28"/>
          <w:u w:val="single"/>
        </w:rPr>
        <w:t>е використання бюджетних коштів</w:t>
      </w:r>
    </w:p>
    <w:p w:rsidR="0097630A" w:rsidRPr="00026A3E" w:rsidRDefault="0097630A" w:rsidP="00426F9E">
      <w:pPr>
        <w:spacing w:before="260" w:line="259" w:lineRule="auto"/>
        <w:ind w:left="-142" w:right="4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A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17CC" w:rsidRPr="00026A3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026A3E">
        <w:rPr>
          <w:rFonts w:ascii="Times New Roman" w:hAnsi="Times New Roman" w:cs="Times New Roman"/>
          <w:sz w:val="28"/>
          <w:szCs w:val="28"/>
          <w:lang w:val="uk-UA"/>
        </w:rPr>
        <w:t>роблема</w:t>
      </w:r>
      <w:r w:rsidR="00A117CC" w:rsidRPr="00026A3E">
        <w:rPr>
          <w:rFonts w:ascii="Times New Roman" w:hAnsi="Times New Roman" w:cs="Times New Roman"/>
          <w:sz w:val="28"/>
          <w:szCs w:val="28"/>
          <w:lang w:val="uk-UA"/>
        </w:rPr>
        <w:t xml:space="preserve"> притягнення до відповідальності державних службовців за нецільове</w:t>
      </w:r>
      <w:r w:rsidRPr="00026A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17CC" w:rsidRPr="00026A3E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державних коштів </w:t>
      </w:r>
      <w:r w:rsidRPr="00026A3E">
        <w:rPr>
          <w:rFonts w:ascii="Times New Roman" w:hAnsi="Times New Roman" w:cs="Times New Roman"/>
          <w:sz w:val="28"/>
          <w:szCs w:val="28"/>
          <w:lang w:val="uk-UA"/>
        </w:rPr>
        <w:t xml:space="preserve">гостро стоїть на шляху розвитку різних </w:t>
      </w:r>
      <w:r w:rsidR="00A117CC" w:rsidRPr="00026A3E">
        <w:rPr>
          <w:rFonts w:ascii="Times New Roman" w:hAnsi="Times New Roman" w:cs="Times New Roman"/>
          <w:sz w:val="28"/>
          <w:szCs w:val="28"/>
          <w:lang w:val="uk-UA"/>
        </w:rPr>
        <w:t xml:space="preserve">регіонів та країни в цілому. Для її вирішення необхідне не тільки внесення змін  до діючого законодавства України, а також організування чіткого виконання законодавчих норм. </w:t>
      </w:r>
    </w:p>
    <w:p w:rsidR="007D2411" w:rsidRPr="00026A3E" w:rsidRDefault="000B2540" w:rsidP="00426F9E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6A3E">
        <w:rPr>
          <w:rFonts w:ascii="Times New Roman" w:hAnsi="Times New Roman" w:cs="Times New Roman"/>
          <w:sz w:val="28"/>
          <w:szCs w:val="28"/>
          <w:u w:val="single"/>
          <w:lang w:val="uk-UA"/>
        </w:rPr>
        <w:t>Посилення соціального захисту дітей сиріт та дітей інвалідів</w:t>
      </w:r>
    </w:p>
    <w:p w:rsidR="00A117CC" w:rsidRPr="00026A3E" w:rsidRDefault="00A117CC" w:rsidP="00426F9E">
      <w:pPr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A3E">
        <w:rPr>
          <w:rFonts w:ascii="Times New Roman" w:hAnsi="Times New Roman" w:cs="Times New Roman"/>
          <w:sz w:val="28"/>
          <w:szCs w:val="28"/>
          <w:lang w:val="uk-UA"/>
        </w:rPr>
        <w:t>Однією з найвищою соціальною цінністю держави є соціальний захист дітей-сиріт і дітей</w:t>
      </w:r>
      <w:r w:rsidR="005845E2" w:rsidRPr="00026A3E">
        <w:rPr>
          <w:rFonts w:ascii="Times New Roman" w:hAnsi="Times New Roman" w:cs="Times New Roman"/>
          <w:sz w:val="28"/>
          <w:szCs w:val="28"/>
          <w:lang w:val="uk-UA"/>
        </w:rPr>
        <w:t xml:space="preserve"> інвалідів. У деяких регіонах взагалі відсутні заклади розумового та фізичного розвитку дітей інвалідів. Багато </w:t>
      </w:r>
      <w:r w:rsidR="0036063F" w:rsidRPr="00026A3E">
        <w:rPr>
          <w:rFonts w:ascii="Times New Roman" w:hAnsi="Times New Roman" w:cs="Times New Roman"/>
          <w:sz w:val="28"/>
          <w:szCs w:val="28"/>
          <w:lang w:val="uk-UA"/>
        </w:rPr>
        <w:t>дітей</w:t>
      </w:r>
      <w:r w:rsidR="005845E2" w:rsidRPr="00026A3E">
        <w:rPr>
          <w:rFonts w:ascii="Times New Roman" w:hAnsi="Times New Roman" w:cs="Times New Roman"/>
          <w:sz w:val="28"/>
          <w:szCs w:val="28"/>
          <w:lang w:val="uk-UA"/>
        </w:rPr>
        <w:t xml:space="preserve"> інвалідів </w:t>
      </w:r>
      <w:r w:rsidR="0036063F" w:rsidRPr="00026A3E">
        <w:rPr>
          <w:rFonts w:ascii="Times New Roman" w:hAnsi="Times New Roman" w:cs="Times New Roman"/>
          <w:sz w:val="28"/>
          <w:szCs w:val="28"/>
          <w:lang w:val="uk-UA"/>
        </w:rPr>
        <w:t>можуть мати при  правильному лікуванні та програмі розвитку повноцінне життя.  Тому необхідно розпочати будівництво закладів розвит</w:t>
      </w:r>
      <w:r w:rsidR="00A72686" w:rsidRPr="00026A3E">
        <w:rPr>
          <w:rFonts w:ascii="Times New Roman" w:hAnsi="Times New Roman" w:cs="Times New Roman"/>
          <w:sz w:val="28"/>
          <w:szCs w:val="28"/>
          <w:lang w:val="uk-UA"/>
        </w:rPr>
        <w:t>ку дітей інвалідів, оснащення ци</w:t>
      </w:r>
      <w:r w:rsidR="0036063F" w:rsidRPr="00026A3E">
        <w:rPr>
          <w:rFonts w:ascii="Times New Roman" w:hAnsi="Times New Roman" w:cs="Times New Roman"/>
          <w:sz w:val="28"/>
          <w:szCs w:val="28"/>
          <w:lang w:val="uk-UA"/>
        </w:rPr>
        <w:t xml:space="preserve">х закладів необхідним інвентарем для повноцінного розвитку таких дітей. Крім того навчання для дітей сиріт та дітей інвалідів в </w:t>
      </w:r>
      <w:r w:rsidR="00A72686" w:rsidRPr="00026A3E">
        <w:rPr>
          <w:rFonts w:ascii="Times New Roman" w:hAnsi="Times New Roman" w:cs="Times New Roman"/>
          <w:sz w:val="28"/>
          <w:szCs w:val="28"/>
          <w:lang w:val="uk-UA"/>
        </w:rPr>
        <w:t>вищих</w:t>
      </w:r>
      <w:r w:rsidR="0036063F" w:rsidRPr="00026A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2686" w:rsidRPr="00026A3E">
        <w:rPr>
          <w:rFonts w:ascii="Times New Roman" w:hAnsi="Times New Roman" w:cs="Times New Roman"/>
          <w:sz w:val="28"/>
          <w:szCs w:val="28"/>
          <w:lang w:val="uk-UA"/>
        </w:rPr>
        <w:t>учбових закладах повинно фінансуватись за рахунок коштів країни.</w:t>
      </w:r>
    </w:p>
    <w:p w:rsidR="00A72686" w:rsidRPr="00026A3E" w:rsidRDefault="00FA64A1" w:rsidP="00426F9E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26A3E">
        <w:rPr>
          <w:rFonts w:ascii="Times New Roman" w:hAnsi="Times New Roman" w:cs="Times New Roman"/>
          <w:sz w:val="28"/>
          <w:szCs w:val="28"/>
          <w:u w:val="single"/>
          <w:lang w:val="uk-UA"/>
        </w:rPr>
        <w:t>ЗДОРОВЕ  СУСПІЛЬСТВО</w:t>
      </w:r>
    </w:p>
    <w:p w:rsidR="000B2540" w:rsidRPr="00026A3E" w:rsidRDefault="00A72686" w:rsidP="00426F9E">
      <w:pPr>
        <w:ind w:left="-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6A3E">
        <w:rPr>
          <w:rFonts w:ascii="Times New Roman" w:hAnsi="Times New Roman" w:cs="Times New Roman"/>
          <w:sz w:val="28"/>
          <w:szCs w:val="28"/>
          <w:lang w:val="uk-UA"/>
        </w:rPr>
        <w:t xml:space="preserve">Буде організовано надання </w:t>
      </w:r>
      <w:r w:rsidR="00FA64A1" w:rsidRPr="00026A3E">
        <w:rPr>
          <w:rFonts w:ascii="Times New Roman" w:hAnsi="Times New Roman" w:cs="Times New Roman"/>
          <w:sz w:val="28"/>
          <w:szCs w:val="28"/>
          <w:lang w:val="uk-UA"/>
        </w:rPr>
        <w:t xml:space="preserve">якісної безкоштовної медичної допомоги малозабезпеченим верствам населення. Кошти приватних інвесторів будуть спрямовані на розвиток медичного страхування, впровадження медичних технологій, оновлення обладнання і створення нових основних фондів. Використовуючи механізми фінансового лізингу, в 2012-2014 р. буде забезпечено лікарні всіх рівнів необхідним медичним обладнанням. Пріоритетні цільові програми будуть сприяти здорового способу життя, запобігатимуть поширення </w:t>
      </w:r>
      <w:proofErr w:type="spellStart"/>
      <w:r w:rsidR="00FA64A1" w:rsidRPr="00026A3E">
        <w:rPr>
          <w:rFonts w:ascii="Times New Roman" w:hAnsi="Times New Roman" w:cs="Times New Roman"/>
          <w:sz w:val="28"/>
          <w:szCs w:val="28"/>
          <w:lang w:val="uk-UA"/>
        </w:rPr>
        <w:t>Сніду</w:t>
      </w:r>
      <w:proofErr w:type="spellEnd"/>
      <w:r w:rsidR="00FA64A1" w:rsidRPr="00026A3E">
        <w:rPr>
          <w:rFonts w:ascii="Times New Roman" w:hAnsi="Times New Roman" w:cs="Times New Roman"/>
          <w:sz w:val="28"/>
          <w:szCs w:val="28"/>
          <w:lang w:val="uk-UA"/>
        </w:rPr>
        <w:t>, туберкульозу, наркоманії, онкозахворювань.</w:t>
      </w:r>
    </w:p>
    <w:sectPr w:rsidR="000B2540" w:rsidRPr="00026A3E" w:rsidSect="00711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3251A"/>
    <w:multiLevelType w:val="hybridMultilevel"/>
    <w:tmpl w:val="7FCC196E"/>
    <w:lvl w:ilvl="0" w:tplc="6344B8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E783B"/>
    <w:rsid w:val="00026A3E"/>
    <w:rsid w:val="00081566"/>
    <w:rsid w:val="000B2540"/>
    <w:rsid w:val="00145FAE"/>
    <w:rsid w:val="00154208"/>
    <w:rsid w:val="001627B2"/>
    <w:rsid w:val="001B2511"/>
    <w:rsid w:val="001B7C5E"/>
    <w:rsid w:val="0036063F"/>
    <w:rsid w:val="00366B3E"/>
    <w:rsid w:val="00426F9E"/>
    <w:rsid w:val="004356F5"/>
    <w:rsid w:val="005845E2"/>
    <w:rsid w:val="0065761E"/>
    <w:rsid w:val="006814DA"/>
    <w:rsid w:val="00711C3E"/>
    <w:rsid w:val="00730452"/>
    <w:rsid w:val="007463C5"/>
    <w:rsid w:val="007D2411"/>
    <w:rsid w:val="008D21EE"/>
    <w:rsid w:val="0097630A"/>
    <w:rsid w:val="009A1D68"/>
    <w:rsid w:val="00A117CC"/>
    <w:rsid w:val="00A72686"/>
    <w:rsid w:val="00AD47B7"/>
    <w:rsid w:val="00B534D4"/>
    <w:rsid w:val="00C01E0C"/>
    <w:rsid w:val="00C912CC"/>
    <w:rsid w:val="00DE783B"/>
    <w:rsid w:val="00EB68DA"/>
    <w:rsid w:val="00F55E6A"/>
    <w:rsid w:val="00F7706C"/>
    <w:rsid w:val="00FA6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2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6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F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9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2012-07-23T15:13:00Z</cp:lastPrinted>
  <dcterms:created xsi:type="dcterms:W3CDTF">2012-08-09T09:35:00Z</dcterms:created>
  <dcterms:modified xsi:type="dcterms:W3CDTF">2012-08-09T09:35:00Z</dcterms:modified>
</cp:coreProperties>
</file>