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CA" w:rsidRP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2733">
        <w:rPr>
          <w:rFonts w:ascii="Times New Roman" w:hAnsi="Times New Roman" w:cs="Times New Roman"/>
          <w:b/>
          <w:sz w:val="32"/>
          <w:szCs w:val="32"/>
        </w:rPr>
        <w:t>Кандидат</w:t>
      </w:r>
      <w:r w:rsidRPr="002A27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 народні депутати до Верховно</w:t>
      </w:r>
      <w:proofErr w:type="gramStart"/>
      <w:r w:rsidRPr="002A2733">
        <w:rPr>
          <w:rFonts w:ascii="Times New Roman" w:hAnsi="Times New Roman" w:cs="Times New Roman"/>
          <w:b/>
          <w:sz w:val="32"/>
          <w:szCs w:val="32"/>
          <w:lang w:val="uk-UA"/>
        </w:rPr>
        <w:t>ї Р</w:t>
      </w:r>
      <w:proofErr w:type="gramEnd"/>
      <w:r w:rsidRPr="002A2733">
        <w:rPr>
          <w:rFonts w:ascii="Times New Roman" w:hAnsi="Times New Roman" w:cs="Times New Roman"/>
          <w:b/>
          <w:sz w:val="32"/>
          <w:szCs w:val="32"/>
          <w:lang w:val="uk-UA"/>
        </w:rPr>
        <w:t>ади України по одномандатному мажоритарному виборчому округу № 84</w:t>
      </w: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2733">
        <w:rPr>
          <w:rFonts w:ascii="Times New Roman" w:hAnsi="Times New Roman" w:cs="Times New Roman"/>
          <w:b/>
          <w:sz w:val="32"/>
          <w:szCs w:val="32"/>
          <w:lang w:val="uk-UA"/>
        </w:rPr>
        <w:t>Мельник Василь Іванович</w:t>
      </w: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2A2733">
        <w:rPr>
          <w:rFonts w:ascii="Times New Roman" w:hAnsi="Times New Roman" w:cs="Times New Roman"/>
          <w:b/>
          <w:i/>
          <w:sz w:val="40"/>
          <w:szCs w:val="40"/>
          <w:lang w:val="uk-UA"/>
        </w:rPr>
        <w:t>Влада під контроль народу</w:t>
      </w:r>
    </w:p>
    <w:p w:rsidR="002A2733" w:rsidRDefault="002A2733" w:rsidP="002A27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2A2733" w:rsidRDefault="002A2733" w:rsidP="002A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завжди відстоював питання забезпечення сталого розвитку села, продовольчої безпеки через державну підтримку сільського виробника та соціального захисту людей. Для цього земля повинна залишатися у власності народу України. Адже це – нові підприємства, нові робочі місця, що приведе до наповнення місцевих бюджетів, ще – можливість фінансування соціальних проектів та покращення життя всіх верств населення.</w:t>
      </w:r>
    </w:p>
    <w:p w:rsidR="00587CF2" w:rsidRDefault="00587CF2" w:rsidP="00587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CF2" w:rsidRDefault="00587CF2" w:rsidP="007A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Мої зобов’язання перед виборцями виборчого округу № 84</w:t>
      </w:r>
    </w:p>
    <w:p w:rsidR="00587CF2" w:rsidRDefault="00587CF2" w:rsidP="00587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CF2" w:rsidRDefault="00587CF2" w:rsidP="00587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Добитися того, щоб: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право оренди землі стало предметом застави;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 бажанні власника держава зобов’язана викупити пай сільськогосподарської землі;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всі операції з землею здійснювались через Державний земельний банк, який буде створений для фінансування сільського господарства;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розвивались і функціонували сільськогосподарські виробничі кооперативи;</w:t>
      </w:r>
    </w:p>
    <w:p w:rsidR="00587CF2" w:rsidRDefault="00587CF2" w:rsidP="00587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Для продовольчої безпеки та забезпечення здоров’я нації: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запровадити прозорий механізм державного замовлення на сільгосппродукцію в об’ємі відповідного «продовольчого кошика» для населення країни;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заборонити виробництво та імпорт генно-модифікованої продукції;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запровадити щоденний аналіз питної води та повітря;</w:t>
      </w:r>
    </w:p>
    <w:p w:rsidR="00587CF2" w:rsidRDefault="00587CF2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ввести кримінальну відповідальність за виробництво й реалізацію продукції та товарів, що не відповідають встановленим стандартам та нормам санітарно-епідеміологічної безпеки.</w:t>
      </w:r>
    </w:p>
    <w:p w:rsidR="00587CF2" w:rsidRDefault="00587CF2" w:rsidP="00F026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Сприяти соціальному розвитку села, а для цього запровадити безвідсоткові державні кредити обсягом не менше 2% ВВП на:</w:t>
      </w:r>
    </w:p>
    <w:p w:rsidR="00587CF2" w:rsidRDefault="00F02694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розбудову сільської інфраструктури;</w:t>
      </w:r>
    </w:p>
    <w:p w:rsidR="00F02694" w:rsidRDefault="00F02694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будівництва житла для молоді;</w:t>
      </w:r>
    </w:p>
    <w:p w:rsidR="00F02694" w:rsidRDefault="00F02694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придбання технологій для малого і середнього бізнесу з переробки сільгосппродукції;</w:t>
      </w:r>
    </w:p>
    <w:p w:rsidR="00F02694" w:rsidRDefault="00F02694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відродження традицій, пам’яток культури;</w:t>
      </w:r>
    </w:p>
    <w:p w:rsidR="00F02694" w:rsidRDefault="00F02694" w:rsidP="00587CF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розвиток зеленого туризму.</w:t>
      </w:r>
    </w:p>
    <w:p w:rsidR="00F02694" w:rsidRDefault="00F02694" w:rsidP="00F026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Лобіювання земельних, релігійних, культурологічних інтересів жителів міст, сіл і округу.</w:t>
      </w:r>
    </w:p>
    <w:p w:rsidR="00F02694" w:rsidRDefault="00F02694" w:rsidP="00F026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Забезпечити:</w:t>
      </w:r>
    </w:p>
    <w:p w:rsidR="00F02694" w:rsidRDefault="00F02694" w:rsidP="00F0269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належну бюджетну підтримку діяльності загальноосвітніх шкіл, дитячих закладів, лікарень,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ФАПів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округу;</w:t>
      </w:r>
    </w:p>
    <w:p w:rsidR="00F02694" w:rsidRDefault="00F02694" w:rsidP="00F0269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соціальний і медичний патронаж одиноких, пристарілих і дітей з неповних сімей.</w:t>
      </w:r>
    </w:p>
    <w:p w:rsidR="00F02694" w:rsidRDefault="00F02694" w:rsidP="00F0269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694" w:rsidRDefault="00F02694" w:rsidP="00F0269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2694" w:rsidRPr="00F02694" w:rsidRDefault="00F02694" w:rsidP="00F02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694">
        <w:rPr>
          <w:rFonts w:ascii="Times New Roman" w:hAnsi="Times New Roman" w:cs="Times New Roman"/>
          <w:b/>
          <w:sz w:val="28"/>
          <w:szCs w:val="28"/>
          <w:lang w:val="uk-UA"/>
        </w:rPr>
        <w:t>Вбачаю свою роль у:</w:t>
      </w:r>
    </w:p>
    <w:p w:rsidR="00F02694" w:rsidRDefault="00F02694" w:rsidP="007A00DC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Недопущенні ринку землі.</w:t>
      </w:r>
    </w:p>
    <w:p w:rsidR="00F02694" w:rsidRDefault="00F02694" w:rsidP="007A00DC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Виборюванні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заслужених пільг для населення.</w:t>
      </w:r>
    </w:p>
    <w:p w:rsidR="00F02694" w:rsidRPr="002A2733" w:rsidRDefault="00F02694" w:rsidP="007A00DC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Захисті людини праці в промисловості, сільському господарстві, учителя, лікаря, фермера, підприємця.</w:t>
      </w:r>
    </w:p>
    <w:sectPr w:rsidR="00F02694" w:rsidRPr="002A2733" w:rsidSect="00B3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733"/>
    <w:rsid w:val="002A2733"/>
    <w:rsid w:val="00587CF2"/>
    <w:rsid w:val="007A00DC"/>
    <w:rsid w:val="00B365CA"/>
    <w:rsid w:val="00E97D11"/>
    <w:rsid w:val="00F0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2012-08-08T19:41:00Z</dcterms:created>
  <dcterms:modified xsi:type="dcterms:W3CDTF">2012-08-08T19:41:00Z</dcterms:modified>
</cp:coreProperties>
</file>