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48" w:rsidRPr="0005218B" w:rsidRDefault="00092048" w:rsidP="00092048">
      <w:pPr>
        <w:ind w:left="2920" w:right="2800" w:firstLine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5218B">
        <w:rPr>
          <w:sz w:val="28"/>
          <w:szCs w:val="28"/>
        </w:rPr>
        <w:t xml:space="preserve">Передвиборча програма кандидата в народні депутати України по виборчому округу № _ </w:t>
      </w:r>
      <w:r w:rsidRPr="0005218B">
        <w:rPr>
          <w:b/>
          <w:bCs/>
          <w:sz w:val="28"/>
          <w:szCs w:val="28"/>
        </w:rPr>
        <w:t>Герчука Ігора Володимировича</w:t>
      </w:r>
    </w:p>
    <w:p w:rsidR="00092048" w:rsidRPr="0005218B" w:rsidRDefault="00092048" w:rsidP="00092048">
      <w:pPr>
        <w:ind w:left="2920" w:right="2800" w:firstLine="0"/>
        <w:jc w:val="center"/>
        <w:rPr>
          <w:sz w:val="28"/>
          <w:szCs w:val="28"/>
        </w:rPr>
      </w:pPr>
    </w:p>
    <w:p w:rsidR="00092048" w:rsidRPr="0005218B" w:rsidRDefault="00092048" w:rsidP="00092048">
      <w:pPr>
        <w:ind w:firstLine="640"/>
        <w:jc w:val="both"/>
        <w:rPr>
          <w:sz w:val="28"/>
          <w:szCs w:val="28"/>
        </w:rPr>
      </w:pPr>
      <w:r w:rsidRPr="0005218B">
        <w:rPr>
          <w:sz w:val="28"/>
          <w:szCs w:val="28"/>
        </w:rPr>
        <w:t xml:space="preserve">Через недоліки партійної системи, обірвався зв’язок між виборцем і депутатом, тому команда Ігоря Герчука, як кандидата в депутати, пропонує відійти від прийнятої негативної практики «програм-відписок». Натомість, укласти Угоду між громадою, її представниками та кандидатами в депутати, </w:t>
      </w:r>
      <w:r>
        <w:rPr>
          <w:sz w:val="28"/>
          <w:szCs w:val="28"/>
        </w:rPr>
        <w:t xml:space="preserve">що сформує «піраміду» </w:t>
      </w:r>
      <w:r w:rsidRPr="0005218B">
        <w:rPr>
          <w:sz w:val="28"/>
          <w:szCs w:val="28"/>
        </w:rPr>
        <w:t>задля максимального досягнення результату – покращення якості життя кожної територіальної громади, що як наслідок консолідує значну частину суспільства над питаннями підвищення життєвого рівня всіх верст громадян, консолідацію політичних сил суспільства, посилення ролі і повноважень регіонів.</w:t>
      </w:r>
      <w:r>
        <w:rPr>
          <w:sz w:val="28"/>
          <w:szCs w:val="28"/>
        </w:rPr>
        <w:t xml:space="preserve"> </w:t>
      </w:r>
      <w:r w:rsidRPr="0005218B">
        <w:rPr>
          <w:sz w:val="28"/>
          <w:szCs w:val="28"/>
        </w:rPr>
        <w:t>Так, знаючи проблеми кожної громади  ми зможемо знайти шляхи їх вирішення. Адже, інтереси виборців – понад усе.</w:t>
      </w:r>
    </w:p>
    <w:p w:rsidR="00092048" w:rsidRPr="0005218B" w:rsidRDefault="00092048" w:rsidP="00092048">
      <w:pPr>
        <w:ind w:firstLine="540"/>
        <w:jc w:val="both"/>
        <w:rPr>
          <w:sz w:val="28"/>
          <w:szCs w:val="28"/>
        </w:rPr>
      </w:pPr>
    </w:p>
    <w:p w:rsidR="00092048" w:rsidRPr="0005218B" w:rsidRDefault="00092048" w:rsidP="00092048">
      <w:pPr>
        <w:spacing w:before="280"/>
        <w:ind w:left="640" w:firstLine="0"/>
        <w:rPr>
          <w:sz w:val="28"/>
          <w:szCs w:val="28"/>
        </w:rPr>
      </w:pPr>
      <w:r w:rsidRPr="0005218B">
        <w:rPr>
          <w:b/>
          <w:bCs/>
          <w:sz w:val="28"/>
          <w:szCs w:val="28"/>
        </w:rPr>
        <w:t>З цією метою буду:</w:t>
      </w:r>
    </w:p>
    <w:p w:rsidR="00092048" w:rsidRPr="0005218B" w:rsidRDefault="00092048" w:rsidP="00092048">
      <w:pPr>
        <w:pStyle w:val="a3"/>
        <w:rPr>
          <w:sz w:val="28"/>
          <w:szCs w:val="28"/>
        </w:rPr>
      </w:pPr>
      <w:r w:rsidRPr="0005218B">
        <w:rPr>
          <w:sz w:val="28"/>
          <w:szCs w:val="28"/>
        </w:rPr>
        <w:t>Добиватися створення демократичної парламентської більшості для плідної законотворчої діяльності.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Впроваджувати адміністративну реформу заради чіткого розподілу повноважень усіх гілок влади, відповідальності її перед народом, підвищення ролі органів місцевого самоврядування.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 xml:space="preserve">Підтримувати економічне партнерство з </w:t>
      </w:r>
      <w:r>
        <w:rPr>
          <w:sz w:val="28"/>
          <w:szCs w:val="28"/>
        </w:rPr>
        <w:t>ЄС.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Сприяти прийняттю першочергових законів - про пенсійне забезпечення, охорону здоров'я, судоустрій та зменшення податків.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Рішуче боротися із заборгованістю та несвоєчасною виплатою заробітної плати. Це - ганьба керівникам підприємств та виконавчій владі. Для захисту Вашого конституційного права буду домагатися звільнення таких керівників та притягнення їх до кримінальної відповідальності.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Продовжувати реформування на селі, домагатися підвищення орендної плати за землю; забезпечувати поєднання аграрного, промислового та фінансового секторів у ефективну господарську інфраструктуру, утворення земельного банку, доступності кредитів, розвитку переробного комплексу сільгосппродукції.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Захищати вітчизняного товаровиробника, сприяти розвитку внутрішнього ринку.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Домагатися підвищення пенсій, які б залежали від стажу роботи, умов праці, зарплати, та відповідали б прожитковому рівню.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Добиватися збалансованої цінової політики, державного регулювання цін на товари і послуги.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Стояти на захисті прав ветеранів війни та праці, інвалідів, багатодітних сімей. Зроблю все для спрощення процедури отримання субсидій.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 xml:space="preserve">Сприяти поверненню грошових заощаджень, їх реструктуризації, включаючи розрахунки за комунальні та соціальні послуги, придбання </w:t>
      </w:r>
      <w:r w:rsidRPr="0005218B">
        <w:rPr>
          <w:sz w:val="28"/>
          <w:szCs w:val="28"/>
        </w:rPr>
        <w:lastRenderedPageBreak/>
        <w:t>товарів.</w:t>
      </w:r>
    </w:p>
    <w:p w:rsidR="00092048" w:rsidRPr="0005218B" w:rsidRDefault="00092048" w:rsidP="00092048">
      <w:pPr>
        <w:spacing w:before="280"/>
        <w:ind w:left="640" w:firstLine="0"/>
        <w:rPr>
          <w:sz w:val="28"/>
          <w:szCs w:val="28"/>
        </w:rPr>
      </w:pPr>
      <w:r w:rsidRPr="0005218B">
        <w:rPr>
          <w:b/>
          <w:bCs/>
          <w:sz w:val="28"/>
          <w:szCs w:val="28"/>
        </w:rPr>
        <w:t>У виборчому окрузі першочерговими завданнями вважаю: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Відродження виробництва, створення нових робочих місць, першочергове працевлаштування молоді, жінок, одиноких матерів та сиріт; підвищення соціального захисту безробітних.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Проведення капітального ремонту очисних споруд (каналізації).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Проведення капіта</w:t>
      </w:r>
      <w:r>
        <w:rPr>
          <w:sz w:val="28"/>
          <w:szCs w:val="28"/>
        </w:rPr>
        <w:t>льного ремонту будинку культури.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</w:p>
    <w:p w:rsidR="00092048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 xml:space="preserve">Впровадження гарантованого безкоштовного медичного обслуговування, розвитку страхової медицини, створення амбулаторій сімейного лікаря. </w:t>
      </w:r>
    </w:p>
    <w:p w:rsidR="00092048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 xml:space="preserve">Зміцнення матеріальної бази шкіл та дошкільних закладів, факультету безкоштовної довузівської підготовки; відкриття комп'ютерних класів; 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Будівництво артезіанських та побутових свердловин, ремонт водогонів. Проведення ремонту житлових та комунальних споруд, перш за все за рахунок колишніх власників, які не вик</w:t>
      </w:r>
      <w:r>
        <w:rPr>
          <w:sz w:val="28"/>
          <w:szCs w:val="28"/>
        </w:rPr>
        <w:t>онали умов передачі житла радам.</w:t>
      </w:r>
      <w:r w:rsidRPr="0005218B">
        <w:rPr>
          <w:sz w:val="28"/>
          <w:szCs w:val="28"/>
        </w:rPr>
        <w:t>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Виконання програми будівництва і ремонту доріг округу; чітка організація мережі автобусного сполучення.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Оздоровлення екології регіону</w:t>
      </w:r>
      <w:r>
        <w:rPr>
          <w:sz w:val="28"/>
          <w:szCs w:val="28"/>
        </w:rPr>
        <w:t>, усунення шкідливих виробництв.</w:t>
      </w:r>
      <w:r w:rsidRPr="0005218B">
        <w:rPr>
          <w:sz w:val="28"/>
          <w:szCs w:val="28"/>
        </w:rPr>
        <w:t>.</w:t>
      </w:r>
    </w:p>
    <w:p w:rsidR="00092048" w:rsidRPr="0005218B" w:rsidRDefault="00092048" w:rsidP="00092048">
      <w:pPr>
        <w:jc w:val="both"/>
        <w:rPr>
          <w:sz w:val="28"/>
          <w:szCs w:val="28"/>
        </w:rPr>
      </w:pPr>
      <w:r w:rsidRPr="0005218B">
        <w:rPr>
          <w:sz w:val="28"/>
          <w:szCs w:val="28"/>
        </w:rPr>
        <w:t>Підвищення ефективності роботи органів міліції, особливо з профілактики злочинності серед неповнолітніх, у боротьбі з відмиванням брудних грошей, корупцією у чиновницькому середовищі.</w:t>
      </w:r>
    </w:p>
    <w:p w:rsidR="00092048" w:rsidRPr="0005218B" w:rsidRDefault="00092048" w:rsidP="00092048">
      <w:pPr>
        <w:spacing w:before="240"/>
        <w:ind w:firstLine="700"/>
        <w:rPr>
          <w:sz w:val="28"/>
          <w:szCs w:val="28"/>
        </w:rPr>
      </w:pPr>
      <w:r w:rsidRPr="0005218B">
        <w:rPr>
          <w:b/>
          <w:bCs/>
          <w:i/>
          <w:iCs/>
          <w:sz w:val="28"/>
          <w:szCs w:val="28"/>
        </w:rPr>
        <w:t>Всі питання вирішуватиму, виходячи з головного - інтересів громадян. Впевнений, разом ми зможемо і далі досягати реальних результатів в оздоровленні економіки округу, підвищенні добробуту людей.</w:t>
      </w:r>
    </w:p>
    <w:p w:rsidR="00092048" w:rsidRPr="0005218B" w:rsidRDefault="00092048" w:rsidP="00092048">
      <w:pPr>
        <w:framePr w:h="1420" w:hSpace="80" w:vSpace="40" w:wrap="auto" w:vAnchor="text" w:hAnchor="page" w:x="4346" w:y="144" w:anchorLock="1"/>
        <w:spacing w:before="240"/>
        <w:ind w:firstLine="700"/>
        <w:rPr>
          <w:sz w:val="28"/>
          <w:szCs w:val="28"/>
        </w:rPr>
      </w:pPr>
    </w:p>
    <w:p w:rsidR="00092048" w:rsidRDefault="00092048" w:rsidP="00092048">
      <w:pPr>
        <w:jc w:val="right"/>
      </w:pPr>
      <w:r w:rsidRPr="0005218B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lang w:val="en-US"/>
        </w:rPr>
        <w:t>Ігор Герчук</w:t>
      </w:r>
      <w:r>
        <w:rPr>
          <w:b/>
          <w:bCs/>
        </w:rPr>
        <w:t xml:space="preserve"> </w:t>
      </w:r>
    </w:p>
    <w:p w:rsidR="00585AA0" w:rsidRDefault="00585AA0"/>
    <w:sectPr w:rsidR="00585AA0" w:rsidSect="00092048">
      <w:pgSz w:w="11900" w:h="16820"/>
      <w:pgMar w:top="1440" w:right="860" w:bottom="360" w:left="840" w:header="708" w:footer="708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48"/>
    <w:rsid w:val="00092048"/>
    <w:rsid w:val="00585AA0"/>
    <w:rsid w:val="008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92048"/>
    <w:pPr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092048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92048"/>
    <w:pPr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092048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3012</cp:lastModifiedBy>
  <cp:revision>2</cp:revision>
  <dcterms:created xsi:type="dcterms:W3CDTF">2012-08-08T09:08:00Z</dcterms:created>
  <dcterms:modified xsi:type="dcterms:W3CDTF">2012-08-08T09:08:00Z</dcterms:modified>
</cp:coreProperties>
</file>