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553DA" w14:textId="77777777" w:rsidR="00BB0746" w:rsidRPr="00954788" w:rsidRDefault="00BB0746" w:rsidP="00666DF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954788">
        <w:rPr>
          <w:rFonts w:ascii="Times New Roman" w:hAnsi="Times New Roman" w:cs="Times New Roman"/>
          <w:color w:val="auto"/>
        </w:rPr>
        <w:t xml:space="preserve">ПЕРЕДВИБОРНА ПРОГРАМА КАНДИДАТА У ДЕПУТАТИ В ОДНОМАНДАТНОМУ ВИБОРЧОМУ ОКРУЗІ № </w:t>
      </w:r>
      <w:r w:rsidR="00767270" w:rsidRPr="00954788">
        <w:rPr>
          <w:rFonts w:ascii="Times New Roman" w:hAnsi="Times New Roman" w:cs="Times New Roman"/>
          <w:color w:val="auto"/>
        </w:rPr>
        <w:t xml:space="preserve">169 </w:t>
      </w:r>
      <w:r w:rsidRPr="00954788">
        <w:rPr>
          <w:rFonts w:ascii="Times New Roman" w:hAnsi="Times New Roman" w:cs="Times New Roman"/>
          <w:color w:val="auto"/>
        </w:rPr>
        <w:t>СТЕЦЕНКА ІГОРЯ ОЛЕКСАНДРОВИЧА</w:t>
      </w:r>
    </w:p>
    <w:p w14:paraId="1AF51387" w14:textId="77777777" w:rsidR="00666DFC" w:rsidRDefault="00666DFC" w:rsidP="00F6230D">
      <w:pPr>
        <w:pStyle w:val="a6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2104FC0" w14:textId="77777777" w:rsidR="00F6230D" w:rsidRPr="00B03302" w:rsidRDefault="00F6230D" w:rsidP="00F6230D">
      <w:pPr>
        <w:pStyle w:val="a6"/>
        <w:rPr>
          <w:rFonts w:ascii="Times New Roman" w:hAnsi="Times New Roman" w:cs="Times New Roman"/>
          <w:b/>
        </w:rPr>
      </w:pPr>
      <w:r w:rsidRPr="00B03302">
        <w:rPr>
          <w:rFonts w:ascii="Times New Roman" w:hAnsi="Times New Roman" w:cs="Times New Roman"/>
          <w:b/>
        </w:rPr>
        <w:t>Охорона здоров'я і медицина:</w:t>
      </w:r>
    </w:p>
    <w:p w14:paraId="4DC50700" w14:textId="07D42E2A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Покращення соціально-демографічної ситуації за рахунок введення обов'язкової профілактики інфекційних, серцево-судинних і онкологічних захворювань.</w:t>
      </w:r>
      <w:r>
        <w:rPr>
          <w:rFonts w:ascii="Times New Roman" w:hAnsi="Times New Roman" w:cs="Times New Roman"/>
        </w:rPr>
        <w:t xml:space="preserve"> </w:t>
      </w:r>
    </w:p>
    <w:p w14:paraId="3E2186CB" w14:textId="71FBAF7C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Введення обов'язкової перинатальної діагностики.</w:t>
      </w:r>
    </w:p>
    <w:p w14:paraId="20DF9FB9" w14:textId="5F882B05" w:rsidR="00D21E37" w:rsidRDefault="00D21E37" w:rsidP="00F6230D">
      <w:pPr>
        <w:pStyle w:val="a6"/>
        <w:jc w:val="both"/>
        <w:rPr>
          <w:rFonts w:ascii="Times New Roman" w:hAnsi="Times New Roman" w:cs="Times New Roman"/>
        </w:rPr>
      </w:pPr>
      <w:r w:rsidRPr="00D21E37">
        <w:rPr>
          <w:rFonts w:ascii="Times New Roman" w:hAnsi="Times New Roman" w:cs="Times New Roman"/>
        </w:rPr>
        <w:t>Регулярне проведення щорічної безкоштовної диспансеризації громадян в установах державної системи охорони здоров'я.</w:t>
      </w:r>
    </w:p>
    <w:p w14:paraId="4939125C" w14:textId="59A796BC" w:rsidR="004F11D1" w:rsidRDefault="004F11D1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Реформа законодавства в сфері ціноутворення лікарських засобів.</w:t>
      </w:r>
    </w:p>
    <w:p w14:paraId="273CE055" w14:textId="77777777" w:rsidR="00F6230D" w:rsidRDefault="00F6230D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F80801">
        <w:rPr>
          <w:rFonts w:ascii="Times New Roman" w:hAnsi="Times New Roman" w:cs="Times New Roman"/>
          <w:b/>
        </w:rPr>
        <w:t>Освіта:</w:t>
      </w:r>
    </w:p>
    <w:p w14:paraId="4468A698" w14:textId="77777777" w:rsidR="004E18D7" w:rsidRDefault="004E18D7" w:rsidP="004E18D7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Зробити вивчення іноземних мов доступним для всіх. Для цього встановити вивчення іноземних мов як пріоритетного напрямку систем дошкільної та шкільної освіти.</w:t>
      </w:r>
    </w:p>
    <w:p w14:paraId="1442BCC1" w14:textId="174A5A53" w:rsidR="004E18D7" w:rsidRDefault="004E18D7" w:rsidP="004E18D7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 xml:space="preserve">Розширити кількість </w:t>
      </w:r>
      <w:r>
        <w:rPr>
          <w:rFonts w:ascii="Times New Roman" w:hAnsi="Times New Roman" w:cs="Times New Roman"/>
        </w:rPr>
        <w:t xml:space="preserve">факультативних </w:t>
      </w:r>
      <w:r w:rsidRPr="00B03302">
        <w:rPr>
          <w:rFonts w:ascii="Times New Roman" w:hAnsi="Times New Roman" w:cs="Times New Roman"/>
        </w:rPr>
        <w:t>предметів, що вивчаються за вибором учнів, заохочувати в молодих людях здатність і готовність до постійного перенавчання, а також прищеплювати їм навички самоосвіти.</w:t>
      </w:r>
    </w:p>
    <w:p w14:paraId="6AF673EA" w14:textId="1F15A576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 xml:space="preserve">Домагатися відповідності структури вищої освіти структурі зайнятості в економіці Україні. Для цього залучати приватний бізнес, а також впроваджувати практику цільової контрактної підготовки кадрів за рахунок потенційного роботодавця з гарантією </w:t>
      </w:r>
      <w:r>
        <w:rPr>
          <w:rFonts w:ascii="Times New Roman" w:hAnsi="Times New Roman" w:cs="Times New Roman"/>
        </w:rPr>
        <w:t xml:space="preserve">їх </w:t>
      </w:r>
      <w:r w:rsidRPr="00B03302">
        <w:rPr>
          <w:rFonts w:ascii="Times New Roman" w:hAnsi="Times New Roman" w:cs="Times New Roman"/>
        </w:rPr>
        <w:t>подальшого працевлаштування. </w:t>
      </w:r>
    </w:p>
    <w:p w14:paraId="5F2A9162" w14:textId="70B8E160" w:rsidR="00EE5E3F" w:rsidRDefault="00EE5E3F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Державне стимулювання молодих вчених, які працюють над розробками для реального сектору економіки.</w:t>
      </w:r>
    </w:p>
    <w:p w14:paraId="79A74A06" w14:textId="376A55D6" w:rsidR="00D21E37" w:rsidRPr="00D21E37" w:rsidRDefault="00D21E37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D21E37">
        <w:rPr>
          <w:rFonts w:ascii="Times New Roman" w:hAnsi="Times New Roman" w:cs="Times New Roman"/>
          <w:b/>
        </w:rPr>
        <w:t>Підтримка молоді:</w:t>
      </w:r>
    </w:p>
    <w:p w14:paraId="725E0071" w14:textId="5FD73C20" w:rsidR="00EE5E3F" w:rsidRDefault="004E18D7" w:rsidP="00F6230D">
      <w:pPr>
        <w:pStyle w:val="a6"/>
        <w:jc w:val="both"/>
        <w:rPr>
          <w:rFonts w:ascii="Times New Roman" w:hAnsi="Times New Roman" w:cs="Times New Roman"/>
        </w:rPr>
      </w:pPr>
      <w:r w:rsidRPr="004E18D7">
        <w:rPr>
          <w:rFonts w:ascii="Times New Roman" w:hAnsi="Times New Roman" w:cs="Times New Roman"/>
        </w:rPr>
        <w:t>Забезпечення молодих сімей доступним житлом за рахунок спеціальних державних іпотечних програм.</w:t>
      </w:r>
    </w:p>
    <w:p w14:paraId="3CEE79C0" w14:textId="23C1811C" w:rsidR="004F11D1" w:rsidRPr="004F11D1" w:rsidRDefault="004F11D1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4F11D1">
        <w:rPr>
          <w:rFonts w:ascii="Times New Roman" w:hAnsi="Times New Roman" w:cs="Times New Roman"/>
          <w:b/>
        </w:rPr>
        <w:t>Підтримка пенсіонерів:</w:t>
      </w:r>
    </w:p>
    <w:p w14:paraId="7FAB14E9" w14:textId="0DD59EB0" w:rsidR="00EE5E3F" w:rsidRDefault="00EE5E3F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Зменшення пенсійного віку. </w:t>
      </w:r>
    </w:p>
    <w:p w14:paraId="3C845F90" w14:textId="33F14035" w:rsidR="004F11D1" w:rsidRDefault="004F11D1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4F11D1">
        <w:rPr>
          <w:rFonts w:ascii="Times New Roman" w:hAnsi="Times New Roman" w:cs="Times New Roman"/>
        </w:rPr>
        <w:t>абезпечення якісної безкоштовної медицини для пенсіонерів</w:t>
      </w:r>
      <w:r>
        <w:rPr>
          <w:rFonts w:ascii="Times New Roman" w:hAnsi="Times New Roman" w:cs="Times New Roman"/>
        </w:rPr>
        <w:t>.</w:t>
      </w:r>
    </w:p>
    <w:p w14:paraId="0BC9CA34" w14:textId="6B43084D" w:rsidR="00F6230D" w:rsidRPr="00F80801" w:rsidRDefault="00F6230D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F80801">
        <w:rPr>
          <w:rFonts w:ascii="Times New Roman" w:hAnsi="Times New Roman" w:cs="Times New Roman"/>
          <w:b/>
        </w:rPr>
        <w:t>Економіка:</w:t>
      </w:r>
    </w:p>
    <w:p w14:paraId="6CC9D3B7" w14:textId="5419471A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 xml:space="preserve">Побудова економічної моделі, заснованої на використанні конкурентних переваг України, з урахуванням змін в міжнародному </w:t>
      </w:r>
      <w:r>
        <w:rPr>
          <w:rFonts w:ascii="Times New Roman" w:hAnsi="Times New Roman" w:cs="Times New Roman"/>
        </w:rPr>
        <w:t>розподілі</w:t>
      </w:r>
      <w:r w:rsidRPr="00B03302">
        <w:rPr>
          <w:rFonts w:ascii="Times New Roman" w:hAnsi="Times New Roman" w:cs="Times New Roman"/>
        </w:rPr>
        <w:t xml:space="preserve"> праці.</w:t>
      </w:r>
    </w:p>
    <w:p w14:paraId="5F4B232E" w14:textId="284F4B32" w:rsidR="0028156C" w:rsidRDefault="00D21E37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Створення високотехнол</w:t>
      </w:r>
      <w:r w:rsidR="00EE5E3F">
        <w:rPr>
          <w:rFonts w:ascii="Times New Roman" w:hAnsi="Times New Roman" w:cs="Times New Roman"/>
        </w:rPr>
        <w:t>огічних конкурентноспроможніх ви</w:t>
      </w:r>
      <w:r>
        <w:rPr>
          <w:rFonts w:ascii="Times New Roman" w:hAnsi="Times New Roman" w:cs="Times New Roman"/>
        </w:rPr>
        <w:t xml:space="preserve">робництв. </w:t>
      </w:r>
    </w:p>
    <w:p w14:paraId="05048985" w14:textId="1A1C6A51" w:rsidR="00EE5E3F" w:rsidRDefault="00EE5E3F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Створення індустріальних парків.</w:t>
      </w:r>
    </w:p>
    <w:p w14:paraId="6392240B" w14:textId="787DB58D" w:rsidR="00D21E37" w:rsidRDefault="00D21E37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Розвиток інфраструктурних проектів.</w:t>
      </w:r>
    </w:p>
    <w:p w14:paraId="09AAD039" w14:textId="3A0F9C5A" w:rsidR="00D21E37" w:rsidRDefault="00D21E37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Державна під</w:t>
      </w:r>
      <w:r w:rsidR="004E18D7">
        <w:rPr>
          <w:rFonts w:ascii="Times New Roman" w:hAnsi="Times New Roman" w:cs="Times New Roman"/>
        </w:rPr>
        <w:t>тримка національного ви</w:t>
      </w:r>
      <w:r>
        <w:rPr>
          <w:rFonts w:ascii="Times New Roman" w:hAnsi="Times New Roman" w:cs="Times New Roman"/>
        </w:rPr>
        <w:t>робника.</w:t>
      </w:r>
    </w:p>
    <w:p w14:paraId="15CC0EBE" w14:textId="77777777" w:rsidR="00F6230D" w:rsidRPr="00F80801" w:rsidRDefault="00F6230D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F80801">
        <w:rPr>
          <w:rFonts w:ascii="Times New Roman" w:hAnsi="Times New Roman" w:cs="Times New Roman"/>
          <w:b/>
        </w:rPr>
        <w:t>Бізнес:</w:t>
      </w:r>
    </w:p>
    <w:p w14:paraId="505E3ADB" w14:textId="0D880C5A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Детінізація економіки шляхом створення простих і зрозумілих умов для ведення бізнесу.</w:t>
      </w:r>
    </w:p>
    <w:p w14:paraId="0B10936C" w14:textId="5BEE3F72" w:rsidR="00F6230D" w:rsidRPr="004E18D7" w:rsidRDefault="00F6230D" w:rsidP="00F6230D">
      <w:pPr>
        <w:pStyle w:val="a6"/>
        <w:jc w:val="both"/>
        <w:rPr>
          <w:rFonts w:ascii="Times New Roman" w:hAnsi="Times New Roman" w:cs="Times New Roman"/>
          <w:lang w:val="ru-RU"/>
        </w:rPr>
      </w:pPr>
      <w:r w:rsidRPr="00B03302">
        <w:rPr>
          <w:rFonts w:ascii="Times New Roman" w:hAnsi="Times New Roman" w:cs="Times New Roman"/>
        </w:rPr>
        <w:t>Зменшення кількості контролюючих органів в бізнесі.</w:t>
      </w:r>
    </w:p>
    <w:p w14:paraId="15F44990" w14:textId="7ECB6230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Зниження адміністративного тиску та податкового навантаження на малий бізнес.</w:t>
      </w:r>
    </w:p>
    <w:p w14:paraId="57B6DD0C" w14:textId="45189553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Спрощення податкової та бухгалтерської звітності.</w:t>
      </w:r>
    </w:p>
    <w:p w14:paraId="1D4AF6FE" w14:textId="43DA1737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03302">
        <w:rPr>
          <w:rFonts w:ascii="Times New Roman" w:hAnsi="Times New Roman" w:cs="Times New Roman"/>
        </w:rPr>
        <w:t>провадження електронного документообігу між суб'єктами малого бізнесу та державними органами.</w:t>
      </w:r>
    </w:p>
    <w:p w14:paraId="5FF23BBF" w14:textId="056E145A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Скасування ПДВ та його заміна податком з продажу</w:t>
      </w:r>
      <w:r w:rsidRPr="00B03302">
        <w:rPr>
          <w:rFonts w:ascii="Times New Roman" w:hAnsi="Times New Roman" w:cs="Times New Roman"/>
        </w:rPr>
        <w:t>.</w:t>
      </w:r>
    </w:p>
    <w:p w14:paraId="558D54AF" w14:textId="77777777" w:rsidR="00F6230D" w:rsidRPr="00F80801" w:rsidRDefault="00F6230D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F80801">
        <w:rPr>
          <w:rFonts w:ascii="Times New Roman" w:hAnsi="Times New Roman" w:cs="Times New Roman"/>
          <w:b/>
        </w:rPr>
        <w:t>Аграрний сектор:</w:t>
      </w:r>
    </w:p>
    <w:p w14:paraId="29F69AB6" w14:textId="6B0F8015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Державне стимулювання сільського господарства.</w:t>
      </w:r>
    </w:p>
    <w:p w14:paraId="749A097D" w14:textId="13117080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Стимулювання громадян, у тому числі</w:t>
      </w:r>
      <w:r>
        <w:rPr>
          <w:rFonts w:ascii="Times New Roman" w:hAnsi="Times New Roman" w:cs="Times New Roman"/>
        </w:rPr>
        <w:t>,</w:t>
      </w:r>
      <w:r w:rsidRPr="00B03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що </w:t>
      </w:r>
      <w:r w:rsidRPr="00B03302">
        <w:rPr>
          <w:rFonts w:ascii="Times New Roman" w:hAnsi="Times New Roman" w:cs="Times New Roman"/>
        </w:rPr>
        <w:t>займаються веденням особистого підсобного господа</w:t>
      </w:r>
      <w:r>
        <w:rPr>
          <w:rFonts w:ascii="Times New Roman" w:hAnsi="Times New Roman" w:cs="Times New Roman"/>
        </w:rPr>
        <w:t>рства, до створення фермерських</w:t>
      </w:r>
      <w:r w:rsidRPr="00B03302">
        <w:rPr>
          <w:rFonts w:ascii="Times New Roman" w:hAnsi="Times New Roman" w:cs="Times New Roman"/>
        </w:rPr>
        <w:t xml:space="preserve"> господарств. </w:t>
      </w:r>
    </w:p>
    <w:p w14:paraId="23C4C9AB" w14:textId="77777777" w:rsidR="00F6230D" w:rsidRPr="00F80801" w:rsidRDefault="00F6230D" w:rsidP="00F6230D">
      <w:pPr>
        <w:pStyle w:val="a6"/>
        <w:jc w:val="both"/>
        <w:rPr>
          <w:rFonts w:ascii="Times New Roman" w:hAnsi="Times New Roman" w:cs="Times New Roman"/>
          <w:b/>
        </w:rPr>
      </w:pPr>
      <w:r w:rsidRPr="00F80801">
        <w:rPr>
          <w:rFonts w:ascii="Times New Roman" w:hAnsi="Times New Roman" w:cs="Times New Roman"/>
          <w:b/>
        </w:rPr>
        <w:t>Боротьба з корупцією:</w:t>
      </w:r>
    </w:p>
    <w:p w14:paraId="589391BD" w14:textId="426CF656" w:rsidR="00D21E37" w:rsidRDefault="00D21E37" w:rsidP="00F6230D">
      <w:pPr>
        <w:pStyle w:val="a6"/>
        <w:jc w:val="both"/>
        <w:rPr>
          <w:rFonts w:ascii="Times New Roman" w:hAnsi="Times New Roman" w:cs="Times New Roman"/>
        </w:rPr>
      </w:pPr>
      <w:r w:rsidRPr="00D21E37">
        <w:rPr>
          <w:rFonts w:ascii="Times New Roman" w:hAnsi="Times New Roman" w:cs="Times New Roman"/>
        </w:rPr>
        <w:t>Скасування строку давності щодо корупційних злочинів.</w:t>
      </w:r>
    </w:p>
    <w:p w14:paraId="4F797658" w14:textId="544B041C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 w:rsidRPr="00B03302">
        <w:rPr>
          <w:rFonts w:ascii="Times New Roman" w:hAnsi="Times New Roman" w:cs="Times New Roman"/>
        </w:rPr>
        <w:t>Надання громадянам права на приватне звинувачення у всіх випадках, коли має місце підозра в корупції.</w:t>
      </w:r>
    </w:p>
    <w:p w14:paraId="01BDE3EA" w14:textId="5CE99092" w:rsidR="00F6230D" w:rsidRDefault="00F6230D" w:rsidP="00F6230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Введення довічної</w:t>
      </w:r>
      <w:r w:rsidRPr="00B03302">
        <w:rPr>
          <w:rFonts w:ascii="Times New Roman" w:hAnsi="Times New Roman" w:cs="Times New Roman"/>
        </w:rPr>
        <w:t xml:space="preserve"> заборони на право займати державні посади для громадян, проти яких протягом терміну їх перебування на державній службі порушуються кримінальні справи, що завершилися винесенням обвинувального висновку.</w:t>
      </w:r>
    </w:p>
    <w:p w14:paraId="3D38DE25" w14:textId="77777777" w:rsidR="00666DFC" w:rsidRDefault="00666DFC" w:rsidP="00F6230D">
      <w:pPr>
        <w:pStyle w:val="a6"/>
        <w:jc w:val="both"/>
        <w:rPr>
          <w:rFonts w:ascii="Times New Roman" w:hAnsi="Times New Roman" w:cs="Times New Roman"/>
        </w:rPr>
      </w:pPr>
    </w:p>
    <w:p w14:paraId="29DDF699" w14:textId="6FB6F128" w:rsidR="00FF0A92" w:rsidRPr="00666DFC" w:rsidRDefault="00666DFC" w:rsidP="00666DFC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Стеценко І.О</w:t>
      </w:r>
    </w:p>
    <w:p w14:paraId="6933195B" w14:textId="77777777" w:rsidR="00D21E37" w:rsidRPr="00954788" w:rsidRDefault="00D21E37" w:rsidP="009547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D21E37" w:rsidRPr="00954788" w:rsidSect="00666DF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47"/>
    <w:rsid w:val="0004519E"/>
    <w:rsid w:val="002020A3"/>
    <w:rsid w:val="00242617"/>
    <w:rsid w:val="0028156C"/>
    <w:rsid w:val="004E18D7"/>
    <w:rsid w:val="004F11D1"/>
    <w:rsid w:val="005918E5"/>
    <w:rsid w:val="00666DFC"/>
    <w:rsid w:val="00767270"/>
    <w:rsid w:val="00954788"/>
    <w:rsid w:val="0098381F"/>
    <w:rsid w:val="009C001A"/>
    <w:rsid w:val="00B9673B"/>
    <w:rsid w:val="00BB0746"/>
    <w:rsid w:val="00D21E37"/>
    <w:rsid w:val="00EA3447"/>
    <w:rsid w:val="00EE5E3F"/>
    <w:rsid w:val="00F6230D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2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324</Words>
  <Characters>2516</Characters>
  <Application>Microsoft Office Word</Application>
  <DocSecurity>0</DocSecurity>
  <Lines>55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2012-07-21T15:29:00Z</dcterms:created>
  <dcterms:modified xsi:type="dcterms:W3CDTF">2012-07-28T12:41:00Z</dcterms:modified>
</cp:coreProperties>
</file>